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377835" w14:textId="4CF9A81F" w:rsidR="7E08D065" w:rsidRDefault="7E08D065" w:rsidP="21399F11">
      <w:pPr>
        <w:tabs>
          <w:tab w:val="center" w:pos="4680"/>
          <w:tab w:val="right" w:pos="9360"/>
        </w:tabs>
        <w:jc w:val="center"/>
        <w:rPr>
          <w:rFonts w:ascii="Georgia" w:eastAsia="Georgia" w:hAnsi="Georgia" w:cs="Georgia"/>
          <w:b/>
          <w:bCs/>
          <w:color w:val="FF0000"/>
          <w:sz w:val="20"/>
          <w:szCs w:val="20"/>
        </w:rPr>
      </w:pPr>
      <w:r w:rsidRPr="21399F11">
        <w:rPr>
          <w:rFonts w:ascii="Georgia" w:eastAsia="Georgia" w:hAnsi="Georgia" w:cs="Georgia"/>
          <w:b/>
          <w:bCs/>
        </w:rPr>
        <w:t>6</w:t>
      </w:r>
      <w:r w:rsidRPr="21399F11">
        <w:rPr>
          <w:rFonts w:ascii="Georgia" w:eastAsia="Georgia" w:hAnsi="Georgia" w:cs="Georgia"/>
          <w:b/>
          <w:bCs/>
          <w:vertAlign w:val="superscript"/>
        </w:rPr>
        <w:t>th</w:t>
      </w:r>
      <w:r w:rsidRPr="21399F11">
        <w:rPr>
          <w:rFonts w:ascii="Georgia" w:eastAsia="Georgia" w:hAnsi="Georgia" w:cs="Georgia"/>
          <w:b/>
          <w:bCs/>
        </w:rPr>
        <w:t xml:space="preserve"> Grade English Language Arts</w:t>
      </w:r>
    </w:p>
    <w:p w14:paraId="2D6158B8" w14:textId="5A354FB9" w:rsidR="56FBC1D5" w:rsidRDefault="0045641A" w:rsidP="59D959DC">
      <w:pPr>
        <w:tabs>
          <w:tab w:val="center" w:pos="4680"/>
          <w:tab w:val="right" w:pos="9360"/>
        </w:tabs>
        <w:jc w:val="center"/>
        <w:rPr>
          <w:rFonts w:ascii="Georgia" w:eastAsia="Georgia" w:hAnsi="Georgia" w:cs="Georgia"/>
          <w:b/>
          <w:bCs/>
        </w:rPr>
      </w:pPr>
      <w:r w:rsidRPr="21399F11">
        <w:rPr>
          <w:rFonts w:ascii="Georgia" w:eastAsia="Georgia" w:hAnsi="Georgia" w:cs="Georgia"/>
          <w:b/>
          <w:bCs/>
        </w:rPr>
        <w:t>Course Syllabus 202</w:t>
      </w:r>
      <w:r w:rsidR="492C1D49" w:rsidRPr="21399F11">
        <w:rPr>
          <w:rFonts w:ascii="Georgia" w:eastAsia="Georgia" w:hAnsi="Georgia" w:cs="Georgia"/>
          <w:b/>
          <w:bCs/>
        </w:rPr>
        <w:t>5</w:t>
      </w:r>
      <w:r w:rsidRPr="21399F11">
        <w:rPr>
          <w:rFonts w:ascii="Georgia" w:eastAsia="Georgia" w:hAnsi="Georgia" w:cs="Georgia"/>
          <w:b/>
          <w:bCs/>
        </w:rPr>
        <w:t>- 202</w:t>
      </w:r>
      <w:r w:rsidR="2912F736" w:rsidRPr="21399F11">
        <w:rPr>
          <w:rFonts w:ascii="Georgia" w:eastAsia="Georgia" w:hAnsi="Georgia" w:cs="Georgia"/>
          <w:b/>
          <w:bCs/>
        </w:rPr>
        <w:t>6</w:t>
      </w:r>
    </w:p>
    <w:p w14:paraId="23D04BEA" w14:textId="07164941" w:rsidR="00AF734B" w:rsidRDefault="00ED6408" w:rsidP="686B0278">
      <w:pPr>
        <w:tabs>
          <w:tab w:val="center" w:pos="4680"/>
          <w:tab w:val="right" w:pos="9360"/>
        </w:tabs>
        <w:spacing w:line="259" w:lineRule="auto"/>
        <w:jc w:val="center"/>
        <w:rPr>
          <w:rFonts w:ascii="Georgia" w:eastAsia="Georgia" w:hAnsi="Georgia" w:cs="Georgia"/>
          <w:b/>
          <w:bCs/>
        </w:rPr>
      </w:pPr>
      <w:r w:rsidRPr="21399F11">
        <w:rPr>
          <w:rFonts w:ascii="Georgia" w:eastAsia="Georgia" w:hAnsi="Georgia" w:cs="Georgia"/>
          <w:b/>
          <w:bCs/>
        </w:rPr>
        <w:t>M</w:t>
      </w:r>
      <w:r w:rsidR="4A4A9C10" w:rsidRPr="21399F11">
        <w:rPr>
          <w:rFonts w:ascii="Georgia" w:eastAsia="Georgia" w:hAnsi="Georgia" w:cs="Georgia"/>
          <w:b/>
          <w:bCs/>
        </w:rPr>
        <w:t>r. T. Wells</w:t>
      </w:r>
    </w:p>
    <w:p w14:paraId="58693E1B" w14:textId="05B4E34A" w:rsidR="00AF734B" w:rsidRPr="00AF734B" w:rsidRDefault="1BA686CA" w:rsidP="00AF734B">
      <w:pPr>
        <w:jc w:val="center"/>
        <w:rPr>
          <w:rFonts w:ascii="Georgia" w:eastAsia="Georgia" w:hAnsi="Georgia" w:cs="Georgia"/>
          <w:sz w:val="20"/>
          <w:szCs w:val="20"/>
        </w:rPr>
      </w:pPr>
      <w:r w:rsidRPr="21399F11">
        <w:rPr>
          <w:rFonts w:ascii="Georgia" w:eastAsia="Georgia" w:hAnsi="Georgia" w:cs="Georgia"/>
          <w:sz w:val="20"/>
          <w:szCs w:val="20"/>
        </w:rPr>
        <w:t xml:space="preserve">Email: </w:t>
      </w:r>
      <w:hyperlink r:id="rId7">
        <w:r w:rsidRPr="21399F11">
          <w:rPr>
            <w:rStyle w:val="Hyperlink"/>
            <w:rFonts w:ascii="Georgia" w:eastAsia="Georgia" w:hAnsi="Georgia" w:cs="Georgia"/>
            <w:sz w:val="20"/>
            <w:szCs w:val="20"/>
          </w:rPr>
          <w:t>W</w:t>
        </w:r>
        <w:r w:rsidR="060C9311" w:rsidRPr="21399F11">
          <w:rPr>
            <w:rStyle w:val="Hyperlink"/>
            <w:rFonts w:ascii="Georgia" w:eastAsia="Georgia" w:hAnsi="Georgia" w:cs="Georgia"/>
            <w:sz w:val="20"/>
            <w:szCs w:val="20"/>
          </w:rPr>
          <w:t>ellsty</w:t>
        </w:r>
        <w:r w:rsidR="00AF734B" w:rsidRPr="21399F11">
          <w:rPr>
            <w:rStyle w:val="Hyperlink"/>
            <w:rFonts w:ascii="Georgia" w:eastAsia="Georgia" w:hAnsi="Georgia" w:cs="Georgia"/>
            <w:sz w:val="20"/>
            <w:szCs w:val="20"/>
          </w:rPr>
          <w:t>@boe.richmond.k12.ga.us</w:t>
        </w:r>
      </w:hyperlink>
      <w:r w:rsidR="47F6E310" w:rsidRPr="21399F11">
        <w:rPr>
          <w:rFonts w:ascii="Georgia" w:eastAsia="Georgia" w:hAnsi="Georgia" w:cs="Georgia"/>
          <w:sz w:val="20"/>
          <w:szCs w:val="20"/>
        </w:rPr>
        <w:t xml:space="preserve"> |</w:t>
      </w:r>
      <w:r w:rsidR="3AE670E2" w:rsidRPr="21399F11">
        <w:rPr>
          <w:rFonts w:ascii="Georgia" w:eastAsia="Georgia" w:hAnsi="Georgia" w:cs="Georgia"/>
          <w:sz w:val="20"/>
          <w:szCs w:val="20"/>
        </w:rPr>
        <w:t xml:space="preserve">Cell Phone: </w:t>
      </w:r>
      <w:r w:rsidR="55B4CDB0" w:rsidRPr="21399F11">
        <w:rPr>
          <w:rFonts w:ascii="Georgia" w:eastAsia="Georgia" w:hAnsi="Georgia" w:cs="Georgia"/>
          <w:sz w:val="20"/>
          <w:szCs w:val="20"/>
        </w:rPr>
        <w:t>678-827-3029</w:t>
      </w:r>
    </w:p>
    <w:p w14:paraId="4F10601B" w14:textId="680D6092" w:rsidR="00AF734B" w:rsidRPr="003A2A04" w:rsidRDefault="43D6D045" w:rsidP="003A2A04">
      <w:pPr>
        <w:jc w:val="center"/>
        <w:rPr>
          <w:rFonts w:ascii="Georgia" w:eastAsia="Georgia" w:hAnsi="Georgia" w:cs="Georgia"/>
          <w:sz w:val="20"/>
          <w:szCs w:val="20"/>
        </w:rPr>
      </w:pPr>
      <w:r w:rsidRPr="21399F11">
        <w:rPr>
          <w:rFonts w:ascii="Georgia" w:eastAsia="Georgia" w:hAnsi="Georgia" w:cs="Georgia"/>
          <w:sz w:val="20"/>
          <w:szCs w:val="20"/>
        </w:rPr>
        <w:t>Class Dojo: Code Generated for Each Student</w:t>
      </w:r>
    </w:p>
    <w:p w14:paraId="00000004" w14:textId="77777777" w:rsidR="00331CAE" w:rsidRPr="00AF734B" w:rsidRDefault="00331CAE" w:rsidP="00AF734B">
      <w:pPr>
        <w:jc w:val="center"/>
        <w:rPr>
          <w:rFonts w:ascii="Georgia" w:eastAsia="Georgia" w:hAnsi="Georgia" w:cs="Georgia"/>
          <w:sz w:val="20"/>
          <w:szCs w:val="20"/>
        </w:rPr>
      </w:pPr>
    </w:p>
    <w:p w14:paraId="062575EE" w14:textId="7AF72AFF" w:rsidR="007A62C1" w:rsidRDefault="007A62C1" w:rsidP="21399F11">
      <w:pPr>
        <w:rPr>
          <w:rFonts w:ascii="Georgia" w:eastAsia="Georgia" w:hAnsi="Georgia" w:cs="Georgia"/>
          <w:sz w:val="20"/>
          <w:szCs w:val="20"/>
        </w:rPr>
      </w:pPr>
      <w:r w:rsidRPr="21399F11">
        <w:rPr>
          <w:rFonts w:ascii="Georgia" w:eastAsia="Georgia" w:hAnsi="Georgia" w:cs="Georgia"/>
          <w:b/>
          <w:bCs/>
          <w:sz w:val="20"/>
          <w:szCs w:val="20"/>
        </w:rPr>
        <w:t>Course Description and Objectives</w:t>
      </w:r>
    </w:p>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360"/>
      </w:tblGrid>
      <w:tr w:rsidR="21399F11" w14:paraId="6C87F696" w14:textId="77777777" w:rsidTr="21399F11">
        <w:trPr>
          <w:trHeight w:val="300"/>
        </w:trPr>
        <w:tc>
          <w:tcPr>
            <w:tcW w:w="9360" w:type="dxa"/>
            <w:tcBorders>
              <w:top w:val="none" w:sz="6" w:space="0" w:color="DDDDDD"/>
              <w:left w:val="none" w:sz="6" w:space="0" w:color="DDDDDD"/>
              <w:bottom w:val="none" w:sz="6" w:space="0" w:color="DDDDDD"/>
              <w:right w:val="none" w:sz="6" w:space="0" w:color="DDDDDD"/>
            </w:tcBorders>
            <w:shd w:val="clear" w:color="auto" w:fill="FFFFFF" w:themeFill="background1"/>
            <w:tcMar>
              <w:top w:w="60" w:type="dxa"/>
              <w:left w:w="60" w:type="dxa"/>
              <w:bottom w:w="60" w:type="dxa"/>
              <w:right w:w="60" w:type="dxa"/>
            </w:tcMar>
            <w:vAlign w:val="center"/>
          </w:tcPr>
          <w:p w14:paraId="3CA3AE82" w14:textId="48A0F565" w:rsidR="21399F11" w:rsidRDefault="21399F11" w:rsidP="21399F11">
            <w:pPr>
              <w:rPr>
                <w:rFonts w:ascii="Georgia" w:eastAsia="Georgia" w:hAnsi="Georgia" w:cs="Georgia"/>
                <w:sz w:val="20"/>
                <w:szCs w:val="20"/>
              </w:rPr>
            </w:pPr>
            <w:r w:rsidRPr="21399F11">
              <w:rPr>
                <w:rFonts w:ascii="Georgia" w:eastAsia="Georgia" w:hAnsi="Georgia" w:cs="Georgia"/>
                <w:sz w:val="20"/>
                <w:szCs w:val="20"/>
              </w:rPr>
              <w:t xml:space="preserve">In sixth grade, English language arts instruction engages students </w:t>
            </w:r>
            <w:r w:rsidR="1EFAA3CB" w:rsidRPr="21399F11">
              <w:rPr>
                <w:rFonts w:ascii="Georgia" w:eastAsia="Georgia" w:hAnsi="Georgia" w:cs="Georgia"/>
                <w:sz w:val="20"/>
                <w:szCs w:val="20"/>
              </w:rPr>
              <w:t>in increasingly</w:t>
            </w:r>
            <w:r w:rsidRPr="21399F11">
              <w:rPr>
                <w:rFonts w:ascii="Georgia" w:eastAsia="Georgia" w:hAnsi="Georgia" w:cs="Georgia"/>
                <w:sz w:val="20"/>
                <w:szCs w:val="20"/>
              </w:rPr>
              <w:t xml:space="preserve"> sophisticated interpretation and creation of texts across a variety of genres and purposes. This subject emphasizes purposeful reading, writing, speaking, listening, creating, and viewing to support comprehension and composition. Students build a deeper understanding of </w:t>
            </w:r>
            <w:bookmarkStart w:id="0" w:name="_Int_m6cOjFTL"/>
            <w:r w:rsidRPr="21399F11">
              <w:rPr>
                <w:rFonts w:ascii="Georgia" w:eastAsia="Georgia" w:hAnsi="Georgia" w:cs="Georgia"/>
                <w:sz w:val="20"/>
                <w:szCs w:val="20"/>
              </w:rPr>
              <w:t>author’s</w:t>
            </w:r>
            <w:bookmarkEnd w:id="0"/>
            <w:r w:rsidRPr="21399F11">
              <w:rPr>
                <w:rFonts w:ascii="Georgia" w:eastAsia="Georgia" w:hAnsi="Georgia" w:cs="Georgia"/>
                <w:sz w:val="20"/>
                <w:szCs w:val="20"/>
              </w:rPr>
              <w:t xml:space="preserve"> craft, structure, and style while developing their own voice </w:t>
            </w:r>
            <w:proofErr w:type="gramStart"/>
            <w:r w:rsidRPr="21399F11">
              <w:rPr>
                <w:rFonts w:ascii="Georgia" w:eastAsia="Georgia" w:hAnsi="Georgia" w:cs="Georgia"/>
                <w:sz w:val="20"/>
                <w:szCs w:val="20"/>
              </w:rPr>
              <w:t>through the use of</w:t>
            </w:r>
            <w:proofErr w:type="gramEnd"/>
            <w:r w:rsidRPr="21399F11">
              <w:rPr>
                <w:rFonts w:ascii="Georgia" w:eastAsia="Georgia" w:hAnsi="Georgia" w:cs="Georgia"/>
                <w:sz w:val="20"/>
                <w:szCs w:val="20"/>
              </w:rPr>
              <w:t xml:space="preserve"> organization, craft, and technique. They expand their vocabularies and </w:t>
            </w:r>
            <w:r w:rsidR="395EBDE5" w:rsidRPr="21399F11">
              <w:rPr>
                <w:rFonts w:ascii="Georgia" w:eastAsia="Georgia" w:hAnsi="Georgia" w:cs="Georgia"/>
                <w:sz w:val="20"/>
                <w:szCs w:val="20"/>
              </w:rPr>
              <w:t>apply grammar</w:t>
            </w:r>
            <w:r w:rsidRPr="21399F11">
              <w:rPr>
                <w:rFonts w:ascii="Georgia" w:eastAsia="Georgia" w:hAnsi="Georgia" w:cs="Georgia"/>
                <w:sz w:val="20"/>
                <w:szCs w:val="20"/>
              </w:rPr>
              <w:t xml:space="preserve"> convention knowledge, including syntax, to enhance clarity </w:t>
            </w:r>
            <w:r w:rsidR="3FE70479" w:rsidRPr="21399F11">
              <w:rPr>
                <w:rFonts w:ascii="Georgia" w:eastAsia="Georgia" w:hAnsi="Georgia" w:cs="Georgia"/>
                <w:sz w:val="20"/>
                <w:szCs w:val="20"/>
              </w:rPr>
              <w:t>and expression</w:t>
            </w:r>
            <w:r w:rsidRPr="21399F11">
              <w:rPr>
                <w:rFonts w:ascii="Georgia" w:eastAsia="Georgia" w:hAnsi="Georgia" w:cs="Georgia"/>
                <w:sz w:val="20"/>
                <w:szCs w:val="20"/>
              </w:rPr>
              <w:t>. Writing instruction includes analysis and revision, with students making intentional choices based on genre, purpose, audience, organization, and style. Collaborative discussions and multimodal presentations strengthen communication skills, while research and analysis deepen students' ability to evaluate sources, synthesize information, and support ideas with evidence. This subject must utilize the 6–8 standards and sixth grade expectations outlined in</w:t>
            </w:r>
            <w:r w:rsidR="1B467792" w:rsidRPr="21399F11">
              <w:rPr>
                <w:rFonts w:ascii="Georgia" w:eastAsia="Georgia" w:hAnsi="Georgia" w:cs="Georgia"/>
                <w:sz w:val="20"/>
                <w:szCs w:val="20"/>
              </w:rPr>
              <w:t xml:space="preserve"> </w:t>
            </w:r>
            <w:r w:rsidRPr="21399F11">
              <w:rPr>
                <w:rFonts w:ascii="Georgia" w:eastAsia="Georgia" w:hAnsi="Georgia" w:cs="Georgia"/>
                <w:sz w:val="20"/>
                <w:szCs w:val="20"/>
              </w:rPr>
              <w:t>Georgia’s K–12 English Language Arts (ELA) Standards.</w:t>
            </w:r>
          </w:p>
        </w:tc>
      </w:tr>
    </w:tbl>
    <w:p w14:paraId="1FD3A2D3" w14:textId="3111D02B" w:rsidR="21399F11" w:rsidRDefault="21399F11" w:rsidP="21399F11">
      <w:pPr>
        <w:rPr>
          <w:rFonts w:ascii="Georgia" w:eastAsia="Georgia" w:hAnsi="Georgia" w:cs="Georgia"/>
          <w:color w:val="000000" w:themeColor="text1"/>
          <w:sz w:val="20"/>
          <w:szCs w:val="20"/>
        </w:rPr>
      </w:pPr>
    </w:p>
    <w:p w14:paraId="00000008" w14:textId="77777777" w:rsidR="00331CAE" w:rsidRPr="00AF734B" w:rsidRDefault="007A62C1">
      <w:pPr>
        <w:rPr>
          <w:rFonts w:ascii="Georgia" w:eastAsia="Georgia" w:hAnsi="Georgia" w:cs="Georgia"/>
          <w:b/>
          <w:sz w:val="20"/>
          <w:szCs w:val="20"/>
        </w:rPr>
      </w:pPr>
      <w:r w:rsidRPr="21399F11">
        <w:rPr>
          <w:rFonts w:ascii="Georgia" w:eastAsia="Georgia" w:hAnsi="Georgia" w:cs="Georgia"/>
          <w:b/>
          <w:bCs/>
          <w:sz w:val="20"/>
          <w:szCs w:val="20"/>
        </w:rPr>
        <w:t>Textbook</w:t>
      </w:r>
    </w:p>
    <w:p w14:paraId="5BB72077" w14:textId="2A496DEE" w:rsidR="498D1B6A" w:rsidRDefault="498D1B6A" w:rsidP="21399F11">
      <w:pPr>
        <w:rPr>
          <w:rFonts w:ascii="Georgia" w:eastAsia="Georgia" w:hAnsi="Georgia" w:cs="Georgia"/>
          <w:i/>
          <w:iCs/>
          <w:color w:val="002060"/>
          <w:sz w:val="20"/>
          <w:szCs w:val="20"/>
        </w:rPr>
      </w:pPr>
      <w:r w:rsidRPr="21399F11">
        <w:rPr>
          <w:rFonts w:ascii="Georgia" w:eastAsia="Georgia" w:hAnsi="Georgia" w:cs="Georgia"/>
          <w:i/>
          <w:iCs/>
          <w:color w:val="002060"/>
          <w:sz w:val="20"/>
          <w:szCs w:val="20"/>
        </w:rPr>
        <w:t>Houghton Mifflin Harcourt into Literature</w:t>
      </w:r>
    </w:p>
    <w:p w14:paraId="67505ACC" w14:textId="1DD15754" w:rsidR="108F4A3B" w:rsidRDefault="108F4A3B" w:rsidP="21399F11">
      <w:pPr>
        <w:rPr>
          <w:rFonts w:ascii="Georgia" w:eastAsia="Georgia" w:hAnsi="Georgia" w:cs="Georgia"/>
          <w:color w:val="000000" w:themeColor="text1"/>
          <w:sz w:val="20"/>
          <w:szCs w:val="20"/>
        </w:rPr>
      </w:pPr>
      <w:r w:rsidRPr="21399F11">
        <w:rPr>
          <w:rFonts w:ascii="Georgia" w:eastAsia="Georgia" w:hAnsi="Georgia" w:cs="Georgia"/>
          <w:sz w:val="20"/>
          <w:szCs w:val="20"/>
        </w:rPr>
        <w:t xml:space="preserve">Students will be assigned a textbook that will remain in the classroom to support daily instruction. If a student chooses to take the textbook home, they are responsible for bringing it back to class each day. </w:t>
      </w:r>
    </w:p>
    <w:p w14:paraId="7F3C5B53" w14:textId="401808C0" w:rsidR="00477D87" w:rsidRPr="00AF734B" w:rsidRDefault="00477D87" w:rsidP="21399F11">
      <w:pPr>
        <w:rPr>
          <w:rFonts w:ascii="Georgia" w:eastAsia="Georgia" w:hAnsi="Georgia" w:cs="Georgia"/>
          <w:color w:val="002060"/>
          <w:sz w:val="20"/>
          <w:szCs w:val="20"/>
        </w:rPr>
      </w:pPr>
      <w:r w:rsidRPr="21399F11">
        <w:rPr>
          <w:rFonts w:ascii="Georgia" w:eastAsia="Georgia" w:hAnsi="Georgia" w:cs="Georgia"/>
          <w:color w:val="002060"/>
          <w:sz w:val="20"/>
          <w:szCs w:val="20"/>
        </w:rPr>
        <w:t>Online a</w:t>
      </w:r>
      <w:r w:rsidR="00FF69B4" w:rsidRPr="21399F11">
        <w:rPr>
          <w:rFonts w:ascii="Georgia" w:eastAsia="Georgia" w:hAnsi="Georgia" w:cs="Georgia"/>
          <w:color w:val="002060"/>
          <w:sz w:val="20"/>
          <w:szCs w:val="20"/>
        </w:rPr>
        <w:t xml:space="preserve">ccess via </w:t>
      </w:r>
      <w:proofErr w:type="spellStart"/>
      <w:r w:rsidR="00FF69B4" w:rsidRPr="21399F11">
        <w:rPr>
          <w:rFonts w:ascii="Georgia" w:eastAsia="Georgia" w:hAnsi="Georgia" w:cs="Georgia"/>
          <w:color w:val="002060"/>
          <w:sz w:val="20"/>
          <w:szCs w:val="20"/>
        </w:rPr>
        <w:t>LaunchPad</w:t>
      </w:r>
      <w:proofErr w:type="spellEnd"/>
      <w:r w:rsidRPr="21399F11">
        <w:rPr>
          <w:rFonts w:ascii="Georgia" w:eastAsia="Georgia" w:hAnsi="Georgia" w:cs="Georgia"/>
          <w:color w:val="002060"/>
          <w:sz w:val="20"/>
          <w:szCs w:val="20"/>
        </w:rPr>
        <w:t xml:space="preserve">- (Ed) Georgia Science </w:t>
      </w:r>
    </w:p>
    <w:p w14:paraId="0000000A" w14:textId="77777777" w:rsidR="00331CAE" w:rsidRPr="00AF734B" w:rsidRDefault="00331CAE" w:rsidP="21399F11">
      <w:pPr>
        <w:rPr>
          <w:rFonts w:ascii="Georgia" w:eastAsia="Georgia" w:hAnsi="Georgia" w:cs="Georgia"/>
          <w:b/>
          <w:bCs/>
          <w:sz w:val="20"/>
          <w:szCs w:val="20"/>
        </w:rPr>
      </w:pPr>
    </w:p>
    <w:p w14:paraId="7F0C6B9D" w14:textId="223E9A4C" w:rsidR="00331CAE" w:rsidRPr="00AF734B" w:rsidRDefault="766E0BF3" w:rsidP="21399F11">
      <w:pPr>
        <w:rPr>
          <w:rFonts w:ascii="Georgia" w:eastAsia="Georgia" w:hAnsi="Georgia" w:cs="Georgia"/>
          <w:b/>
          <w:bCs/>
          <w:sz w:val="20"/>
          <w:szCs w:val="20"/>
        </w:rPr>
      </w:pPr>
      <w:r w:rsidRPr="21399F11">
        <w:rPr>
          <w:rFonts w:ascii="Georgia" w:eastAsia="Georgia" w:hAnsi="Georgia" w:cs="Georgia"/>
          <w:b/>
          <w:bCs/>
          <w:sz w:val="20"/>
          <w:szCs w:val="20"/>
        </w:rPr>
        <w:t>Novels</w:t>
      </w:r>
    </w:p>
    <w:p w14:paraId="573810E7" w14:textId="0DE44ADD" w:rsidR="00331CAE" w:rsidRPr="00AF734B" w:rsidRDefault="56192351">
      <w:r w:rsidRPr="21399F11">
        <w:rPr>
          <w:rFonts w:ascii="Georgia" w:eastAsia="Georgia" w:hAnsi="Georgia" w:cs="Georgia"/>
          <w:sz w:val="20"/>
          <w:szCs w:val="20"/>
        </w:rPr>
        <w:t>Throughout the school year, students will read a variety of engaging novels that support our 6th-grade English Language Arts curriculum. The final selection of novels will be determined by the teacher based on instructional goals, student needs, and class pacing. Parents and students will be notified in advance of each novel study.</w:t>
      </w:r>
    </w:p>
    <w:p w14:paraId="4E075459" w14:textId="6F695B8F" w:rsidR="00331CAE" w:rsidRPr="00AF734B" w:rsidRDefault="766E0BF3" w:rsidP="21399F11">
      <w:pPr>
        <w:pStyle w:val="ListParagraph"/>
        <w:numPr>
          <w:ilvl w:val="0"/>
          <w:numId w:val="2"/>
        </w:numPr>
        <w:spacing w:before="200" w:after="200"/>
        <w:rPr>
          <w:rFonts w:ascii="Georgia" w:eastAsia="Georgia" w:hAnsi="Georgia" w:cs="Georgia"/>
          <w:sz w:val="20"/>
          <w:szCs w:val="20"/>
        </w:rPr>
      </w:pPr>
      <w:r w:rsidRPr="21399F11">
        <w:rPr>
          <w:rFonts w:ascii="Georgia" w:eastAsia="Georgia" w:hAnsi="Georgia" w:cs="Georgia"/>
          <w:sz w:val="20"/>
          <w:szCs w:val="20"/>
        </w:rPr>
        <w:t>The Giver by Lois Lowry</w:t>
      </w:r>
    </w:p>
    <w:p w14:paraId="1181176C" w14:textId="0351E9CA" w:rsidR="00331CAE" w:rsidRPr="00AF734B" w:rsidRDefault="766E0BF3" w:rsidP="21399F11">
      <w:pPr>
        <w:pStyle w:val="ListParagraph"/>
        <w:numPr>
          <w:ilvl w:val="0"/>
          <w:numId w:val="2"/>
        </w:numPr>
        <w:spacing w:before="200" w:after="200"/>
        <w:rPr>
          <w:rFonts w:ascii="Georgia" w:eastAsia="Georgia" w:hAnsi="Georgia" w:cs="Georgia"/>
          <w:sz w:val="20"/>
          <w:szCs w:val="20"/>
        </w:rPr>
      </w:pPr>
      <w:r w:rsidRPr="21399F11">
        <w:rPr>
          <w:rFonts w:ascii="Georgia" w:eastAsia="Georgia" w:hAnsi="Georgia" w:cs="Georgia"/>
          <w:sz w:val="20"/>
          <w:szCs w:val="20"/>
        </w:rPr>
        <w:t>Crispin: The cross of Lead by Avi</w:t>
      </w:r>
    </w:p>
    <w:p w14:paraId="64EAA503" w14:textId="55C9BAAE" w:rsidR="00331CAE" w:rsidRPr="00AF734B" w:rsidRDefault="766E0BF3" w:rsidP="21399F11">
      <w:pPr>
        <w:pStyle w:val="ListParagraph"/>
        <w:numPr>
          <w:ilvl w:val="0"/>
          <w:numId w:val="2"/>
        </w:numPr>
        <w:spacing w:before="200" w:after="200"/>
        <w:rPr>
          <w:rFonts w:ascii="Georgia" w:eastAsia="Georgia" w:hAnsi="Georgia" w:cs="Georgia"/>
          <w:sz w:val="20"/>
          <w:szCs w:val="20"/>
        </w:rPr>
      </w:pPr>
      <w:r w:rsidRPr="21399F11">
        <w:rPr>
          <w:rFonts w:ascii="Georgia" w:eastAsia="Georgia" w:hAnsi="Georgia" w:cs="Georgia"/>
          <w:sz w:val="20"/>
          <w:szCs w:val="20"/>
        </w:rPr>
        <w:t>Holes by Louis Sachar</w:t>
      </w:r>
    </w:p>
    <w:p w14:paraId="0000000D" w14:textId="65C0C437" w:rsidR="00331CAE" w:rsidRPr="00AF734B" w:rsidRDefault="766E0BF3" w:rsidP="21399F11">
      <w:pPr>
        <w:pStyle w:val="ListParagraph"/>
        <w:numPr>
          <w:ilvl w:val="0"/>
          <w:numId w:val="2"/>
        </w:numPr>
        <w:spacing w:before="200" w:after="200"/>
        <w:rPr>
          <w:rFonts w:ascii="Georgia" w:eastAsia="Georgia" w:hAnsi="Georgia" w:cs="Georgia"/>
          <w:sz w:val="20"/>
          <w:szCs w:val="20"/>
        </w:rPr>
      </w:pPr>
      <w:r w:rsidRPr="21399F11">
        <w:rPr>
          <w:rFonts w:ascii="Georgia" w:eastAsia="Georgia" w:hAnsi="Georgia" w:cs="Georgia"/>
          <w:sz w:val="20"/>
          <w:szCs w:val="20"/>
        </w:rPr>
        <w:t>New Kid by Jerry Craft</w:t>
      </w:r>
    </w:p>
    <w:p w14:paraId="0000000E" w14:textId="77777777" w:rsidR="00331CAE" w:rsidRPr="00AF734B" w:rsidRDefault="007A62C1">
      <w:pPr>
        <w:rPr>
          <w:rFonts w:ascii="Georgia" w:eastAsia="Georgia" w:hAnsi="Georgia" w:cs="Georgia"/>
          <w:b/>
          <w:sz w:val="20"/>
          <w:szCs w:val="20"/>
        </w:rPr>
      </w:pPr>
      <w:r w:rsidRPr="00AF734B">
        <w:rPr>
          <w:rFonts w:ascii="Georgia" w:eastAsia="Georgia" w:hAnsi="Georgia" w:cs="Georgia"/>
          <w:b/>
          <w:sz w:val="20"/>
          <w:szCs w:val="20"/>
        </w:rPr>
        <w:t>Unit/Concept Names</w:t>
      </w:r>
    </w:p>
    <w:p w14:paraId="0000000F" w14:textId="4CDA1D0A" w:rsidR="00331CAE" w:rsidRPr="00AF734B" w:rsidRDefault="00AF707A">
      <w:pPr>
        <w:rPr>
          <w:rFonts w:ascii="Georgia" w:eastAsia="Georgia" w:hAnsi="Georgia" w:cs="Georgia"/>
          <w:sz w:val="20"/>
          <w:szCs w:val="20"/>
        </w:rPr>
      </w:pPr>
      <w:r w:rsidRPr="21399F11">
        <w:rPr>
          <w:rFonts w:ascii="Georgia" w:eastAsia="Georgia" w:hAnsi="Georgia" w:cs="Georgia"/>
          <w:sz w:val="20"/>
          <w:szCs w:val="20"/>
        </w:rPr>
        <w:t xml:space="preserve">Unit 1- </w:t>
      </w:r>
      <w:r w:rsidR="0D9C973C" w:rsidRPr="21399F11">
        <w:rPr>
          <w:rFonts w:ascii="Georgia" w:eastAsia="Georgia" w:hAnsi="Georgia" w:cs="Georgia"/>
          <w:sz w:val="20"/>
          <w:szCs w:val="20"/>
        </w:rPr>
        <w:t>Poetic Techniques</w:t>
      </w:r>
      <w:r w:rsidR="16774D80" w:rsidRPr="21399F11">
        <w:rPr>
          <w:rFonts w:ascii="Georgia" w:eastAsia="Georgia" w:hAnsi="Georgia" w:cs="Georgia"/>
          <w:sz w:val="20"/>
          <w:szCs w:val="20"/>
        </w:rPr>
        <w:t xml:space="preserve">  </w:t>
      </w:r>
    </w:p>
    <w:p w14:paraId="008EF7C2" w14:textId="66BF4500" w:rsidR="00AF707A" w:rsidRDefault="00AF707A" w:rsidP="21399F11">
      <w:pPr>
        <w:rPr>
          <w:rFonts w:ascii="Georgia" w:eastAsia="Georgia" w:hAnsi="Georgia" w:cs="Georgia"/>
          <w:sz w:val="20"/>
          <w:szCs w:val="20"/>
        </w:rPr>
      </w:pPr>
      <w:r w:rsidRPr="21399F11">
        <w:rPr>
          <w:rFonts w:ascii="Georgia" w:eastAsia="Georgia" w:hAnsi="Georgia" w:cs="Georgia"/>
          <w:sz w:val="20"/>
          <w:szCs w:val="20"/>
        </w:rPr>
        <w:t xml:space="preserve">Unit 2- </w:t>
      </w:r>
      <w:r w:rsidR="7F201F33" w:rsidRPr="21399F11">
        <w:rPr>
          <w:rFonts w:ascii="Georgia" w:eastAsia="Georgia" w:hAnsi="Georgia" w:cs="Georgia"/>
          <w:sz w:val="20"/>
          <w:szCs w:val="20"/>
        </w:rPr>
        <w:t>Argumentative Techniques</w:t>
      </w:r>
    </w:p>
    <w:p w14:paraId="0039B2D9" w14:textId="023C3D50" w:rsidR="001820CC" w:rsidRDefault="001820CC" w:rsidP="21399F11">
      <w:pPr>
        <w:rPr>
          <w:rFonts w:ascii="Georgia" w:eastAsia="Georgia" w:hAnsi="Georgia" w:cs="Georgia"/>
          <w:sz w:val="20"/>
          <w:szCs w:val="20"/>
        </w:rPr>
      </w:pPr>
      <w:r w:rsidRPr="21399F11">
        <w:rPr>
          <w:rFonts w:ascii="Georgia" w:eastAsia="Georgia" w:hAnsi="Georgia" w:cs="Georgia"/>
          <w:sz w:val="20"/>
          <w:szCs w:val="20"/>
        </w:rPr>
        <w:t xml:space="preserve">Unit 3- </w:t>
      </w:r>
      <w:r w:rsidR="00F829A7" w:rsidRPr="21399F11">
        <w:rPr>
          <w:rFonts w:ascii="Georgia" w:eastAsia="Georgia" w:hAnsi="Georgia" w:cs="Georgia"/>
          <w:sz w:val="20"/>
          <w:szCs w:val="20"/>
        </w:rPr>
        <w:t>Expository Techniques</w:t>
      </w:r>
    </w:p>
    <w:p w14:paraId="479FEAE7" w14:textId="1891D04F" w:rsidR="007B5A50" w:rsidRDefault="007B5A50" w:rsidP="21399F11">
      <w:pPr>
        <w:rPr>
          <w:rFonts w:ascii="Georgia" w:eastAsia="Georgia" w:hAnsi="Georgia" w:cs="Georgia"/>
          <w:sz w:val="20"/>
          <w:szCs w:val="20"/>
        </w:rPr>
      </w:pPr>
      <w:r w:rsidRPr="21399F11">
        <w:rPr>
          <w:rFonts w:ascii="Georgia" w:eastAsia="Georgia" w:hAnsi="Georgia" w:cs="Georgia"/>
          <w:sz w:val="20"/>
          <w:szCs w:val="20"/>
        </w:rPr>
        <w:t xml:space="preserve">Unit 4- </w:t>
      </w:r>
      <w:r w:rsidR="56109342" w:rsidRPr="21399F11">
        <w:rPr>
          <w:rFonts w:ascii="Georgia" w:eastAsia="Georgia" w:hAnsi="Georgia" w:cs="Georgia"/>
          <w:sz w:val="20"/>
          <w:szCs w:val="20"/>
        </w:rPr>
        <w:t>Narrative Techniques</w:t>
      </w:r>
    </w:p>
    <w:p w14:paraId="0DA5F7E7" w14:textId="67FC7427" w:rsidR="00BE1795" w:rsidRPr="00AF734B" w:rsidRDefault="00BE1795">
      <w:pPr>
        <w:rPr>
          <w:rFonts w:ascii="Georgia" w:eastAsia="Georgia" w:hAnsi="Georgia" w:cs="Georgia"/>
          <w:sz w:val="20"/>
          <w:szCs w:val="20"/>
        </w:rPr>
      </w:pPr>
      <w:r w:rsidRPr="21399F11">
        <w:rPr>
          <w:rFonts w:ascii="Georgia" w:eastAsia="Georgia" w:hAnsi="Georgia" w:cs="Georgia"/>
          <w:sz w:val="20"/>
          <w:szCs w:val="20"/>
        </w:rPr>
        <w:t xml:space="preserve">Unit 5- </w:t>
      </w:r>
      <w:r w:rsidR="71762337" w:rsidRPr="21399F11">
        <w:rPr>
          <w:rFonts w:ascii="Georgia" w:eastAsia="Georgia" w:hAnsi="Georgia" w:cs="Georgia"/>
          <w:sz w:val="20"/>
          <w:szCs w:val="20"/>
        </w:rPr>
        <w:t>Research &amp; Analysis</w:t>
      </w:r>
    </w:p>
    <w:p w14:paraId="12444DC7" w14:textId="149DBE91" w:rsidR="001B0981" w:rsidRPr="00AF734B" w:rsidRDefault="001B0981">
      <w:pPr>
        <w:rPr>
          <w:rFonts w:ascii="Georgia" w:eastAsia="Georgia" w:hAnsi="Georgia" w:cs="Georgia"/>
          <w:sz w:val="20"/>
          <w:szCs w:val="20"/>
        </w:rPr>
      </w:pPr>
      <w:r w:rsidRPr="21399F11">
        <w:rPr>
          <w:rFonts w:ascii="Georgia" w:eastAsia="Georgia" w:hAnsi="Georgia" w:cs="Georgia"/>
          <w:sz w:val="20"/>
          <w:szCs w:val="20"/>
        </w:rPr>
        <w:t xml:space="preserve">Unit 6- </w:t>
      </w:r>
      <w:r w:rsidR="5E5BD8A8" w:rsidRPr="21399F11">
        <w:rPr>
          <w:rFonts w:ascii="Georgia" w:eastAsia="Georgia" w:hAnsi="Georgia" w:cs="Georgia"/>
          <w:sz w:val="20"/>
          <w:szCs w:val="20"/>
        </w:rPr>
        <w:t>Review Unit</w:t>
      </w:r>
    </w:p>
    <w:p w14:paraId="00000010" w14:textId="77777777" w:rsidR="00331CAE" w:rsidRPr="00AF734B" w:rsidRDefault="00331CAE" w:rsidP="21399F11">
      <w:pPr>
        <w:rPr>
          <w:rFonts w:ascii="Georgia" w:eastAsia="Georgia" w:hAnsi="Georgia" w:cs="Georgia"/>
          <w:i/>
          <w:iCs/>
          <w:color w:val="002060"/>
          <w:sz w:val="20"/>
          <w:szCs w:val="20"/>
        </w:rPr>
      </w:pPr>
    </w:p>
    <w:p w14:paraId="7B38357F" w14:textId="5B8462B8" w:rsidR="4B62C099" w:rsidRDefault="4B62C099" w:rsidP="21399F11">
      <w:pPr>
        <w:rPr>
          <w:rFonts w:ascii="Georgia" w:eastAsia="Georgia" w:hAnsi="Georgia" w:cs="Georgia"/>
          <w:i/>
          <w:iCs/>
          <w:color w:val="002060"/>
          <w:sz w:val="20"/>
          <w:szCs w:val="20"/>
        </w:rPr>
      </w:pPr>
      <w:r w:rsidRPr="21399F11">
        <w:rPr>
          <w:rFonts w:ascii="Georgia" w:eastAsia="Georgia" w:hAnsi="Georgia" w:cs="Georgia"/>
          <w:i/>
          <w:iCs/>
          <w:color w:val="002060"/>
          <w:sz w:val="20"/>
          <w:szCs w:val="20"/>
        </w:rPr>
        <w:t xml:space="preserve">Each Unit will be taught in approximately 27 days. </w:t>
      </w:r>
    </w:p>
    <w:p w14:paraId="1147A0CA" w14:textId="5F1AD5C5" w:rsidR="21399F11" w:rsidRDefault="21399F11" w:rsidP="21399F11">
      <w:pPr>
        <w:rPr>
          <w:rFonts w:ascii="Georgia" w:eastAsia="Georgia" w:hAnsi="Georgia" w:cs="Georgia"/>
          <w:i/>
          <w:iCs/>
          <w:color w:val="002060"/>
          <w:sz w:val="20"/>
          <w:szCs w:val="20"/>
        </w:rPr>
      </w:pPr>
    </w:p>
    <w:p w14:paraId="5B0FB666" w14:textId="553F9092" w:rsidR="21399F11" w:rsidRDefault="21399F11" w:rsidP="21399F11">
      <w:pPr>
        <w:rPr>
          <w:rFonts w:ascii="Georgia" w:eastAsia="Georgia" w:hAnsi="Georgia" w:cs="Georgia"/>
          <w:b/>
          <w:bCs/>
          <w:sz w:val="20"/>
          <w:szCs w:val="20"/>
        </w:rPr>
      </w:pPr>
    </w:p>
    <w:p w14:paraId="56A4F7E7" w14:textId="77777777" w:rsidR="003A2A04" w:rsidRDefault="003A2A04" w:rsidP="21399F11">
      <w:pPr>
        <w:rPr>
          <w:rFonts w:ascii="Georgia" w:eastAsia="Georgia" w:hAnsi="Georgia" w:cs="Georgia"/>
          <w:b/>
          <w:bCs/>
          <w:sz w:val="20"/>
          <w:szCs w:val="20"/>
        </w:rPr>
      </w:pPr>
      <w:bookmarkStart w:id="1" w:name="_30j0zll"/>
      <w:bookmarkEnd w:id="1"/>
    </w:p>
    <w:p w14:paraId="217493D7" w14:textId="77777777" w:rsidR="003A2A04" w:rsidRDefault="003A2A04" w:rsidP="21399F11">
      <w:pPr>
        <w:rPr>
          <w:rFonts w:ascii="Georgia" w:eastAsia="Georgia" w:hAnsi="Georgia" w:cs="Georgia"/>
          <w:b/>
          <w:bCs/>
          <w:sz w:val="20"/>
          <w:szCs w:val="20"/>
        </w:rPr>
      </w:pPr>
    </w:p>
    <w:p w14:paraId="1A36A631" w14:textId="11C72F77" w:rsidR="007A62C1" w:rsidRDefault="007A62C1" w:rsidP="21399F11">
      <w:pPr>
        <w:rPr>
          <w:rFonts w:ascii="Georgia" w:eastAsia="Georgia" w:hAnsi="Georgia" w:cs="Georgia"/>
          <w:b/>
          <w:bCs/>
          <w:sz w:val="20"/>
          <w:szCs w:val="20"/>
        </w:rPr>
      </w:pPr>
      <w:r w:rsidRPr="21399F11">
        <w:rPr>
          <w:rFonts w:ascii="Georgia" w:eastAsia="Georgia" w:hAnsi="Georgia" w:cs="Georgia"/>
          <w:b/>
          <w:bCs/>
          <w:sz w:val="20"/>
          <w:szCs w:val="20"/>
        </w:rPr>
        <w:lastRenderedPageBreak/>
        <w:t>Richmond County Board of Education Grading Policy</w:t>
      </w:r>
    </w:p>
    <w:p w14:paraId="3FB35878" w14:textId="5A4E8791" w:rsidR="00331CAE" w:rsidRPr="00AF734B" w:rsidRDefault="5CAA2EB9" w:rsidP="21399F11">
      <w:pPr>
        <w:pStyle w:val="NormalWeb"/>
        <w:spacing w:before="0" w:beforeAutospacing="0" w:after="0" w:afterAutospacing="0"/>
        <w:textAlignment w:val="baseline"/>
        <w:rPr>
          <w:rFonts w:ascii="Georgia" w:hAnsi="Georgia" w:cs="Arial"/>
          <w:sz w:val="20"/>
          <w:szCs w:val="20"/>
        </w:rPr>
      </w:pPr>
      <w:r w:rsidRPr="00AF734B">
        <w:rPr>
          <w:rFonts w:ascii="Georgia" w:eastAsia="Georgia" w:hAnsi="Georgia" w:cs="Georgia"/>
          <w:sz w:val="20"/>
          <w:szCs w:val="20"/>
        </w:rPr>
        <w:t>Final grades will be determined by the cumulative semester average using the following criteria:</w:t>
      </w:r>
    </w:p>
    <w:p w14:paraId="308B0B8D" w14:textId="1FC57B23" w:rsidR="00331CAE" w:rsidRPr="00AF734B" w:rsidRDefault="00331CAE" w:rsidP="21399F11">
      <w:pPr>
        <w:pStyle w:val="NormalWeb"/>
        <w:spacing w:before="0" w:beforeAutospacing="0" w:after="0" w:afterAutospacing="0"/>
        <w:textAlignment w:val="baseline"/>
        <w:rPr>
          <w:rFonts w:ascii="Georgia" w:eastAsia="Georgia" w:hAnsi="Georgia" w:cs="Georgia"/>
          <w:sz w:val="20"/>
          <w:szCs w:val="20"/>
        </w:rPr>
      </w:pPr>
    </w:p>
    <w:p w14:paraId="00000012" w14:textId="2D4D5FA2" w:rsidR="00331CAE" w:rsidRPr="00AF734B" w:rsidRDefault="007A62C1" w:rsidP="21399F11">
      <w:pPr>
        <w:pStyle w:val="NormalWeb"/>
        <w:spacing w:before="0" w:beforeAutospacing="0" w:after="0" w:afterAutospacing="0"/>
        <w:textAlignment w:val="baseline"/>
        <w:rPr>
          <w:rFonts w:ascii="Georgia" w:hAnsi="Georgia" w:cs="Arial"/>
          <w:sz w:val="20"/>
          <w:szCs w:val="20"/>
        </w:rPr>
      </w:pPr>
      <w:r w:rsidRPr="00AF734B">
        <w:rPr>
          <w:rFonts w:ascii="Georgia" w:eastAsia="Georgia" w:hAnsi="Georgia" w:cs="Georgia"/>
          <w:sz w:val="20"/>
          <w:szCs w:val="20"/>
        </w:rPr>
        <w:t xml:space="preserve">Minor Grades 60% </w:t>
      </w:r>
      <w:r w:rsidRPr="21399F11">
        <w:rPr>
          <w:rFonts w:ascii="Georgia" w:eastAsia="Georgia" w:hAnsi="Georgia" w:cs="Georgia"/>
          <w:color w:val="002060"/>
          <w:sz w:val="20"/>
          <w:szCs w:val="20"/>
        </w:rPr>
        <w:t>(</w:t>
      </w:r>
      <w:r w:rsidR="000C7D16" w:rsidRPr="21399F11">
        <w:rPr>
          <w:rFonts w:ascii="Georgia" w:hAnsi="Georgia" w:cs="Arial"/>
          <w:color w:val="002060"/>
          <w:sz w:val="20"/>
          <w:szCs w:val="20"/>
          <w:shd w:val="clear" w:color="auto" w:fill="FFFFFF"/>
        </w:rPr>
        <w:t>quizzes, labs, and other graded assignments to assess certain standards in a unit of study.</w:t>
      </w:r>
      <w:r w:rsidRPr="21399F11">
        <w:rPr>
          <w:rFonts w:ascii="Georgia" w:eastAsia="Georgia" w:hAnsi="Georgia" w:cs="Georgia"/>
          <w:color w:val="002060"/>
          <w:sz w:val="20"/>
          <w:szCs w:val="20"/>
        </w:rPr>
        <w:t xml:space="preserve">) </w:t>
      </w:r>
    </w:p>
    <w:p w14:paraId="6723B049" w14:textId="77777777" w:rsidR="000765BC" w:rsidRPr="00AF734B" w:rsidRDefault="000765BC" w:rsidP="000765BC">
      <w:pPr>
        <w:pStyle w:val="ListParagraph"/>
        <w:ind w:left="1440"/>
        <w:rPr>
          <w:rFonts w:ascii="Georgia" w:eastAsia="Georgia" w:hAnsi="Georgia" w:cs="Georgia"/>
          <w:sz w:val="20"/>
          <w:szCs w:val="20"/>
        </w:rPr>
      </w:pPr>
    </w:p>
    <w:p w14:paraId="00000013" w14:textId="44438456" w:rsidR="00331CAE" w:rsidRPr="00AF734B" w:rsidRDefault="007A62C1" w:rsidP="21399F11">
      <w:pPr>
        <w:rPr>
          <w:rFonts w:ascii="Georgia" w:eastAsia="Georgia" w:hAnsi="Georgia" w:cs="Georgia"/>
          <w:sz w:val="20"/>
          <w:szCs w:val="20"/>
        </w:rPr>
      </w:pPr>
      <w:r w:rsidRPr="00AF734B">
        <w:rPr>
          <w:rFonts w:ascii="Georgia" w:eastAsia="Georgia" w:hAnsi="Georgia" w:cs="Georgia"/>
          <w:sz w:val="20"/>
          <w:szCs w:val="20"/>
        </w:rPr>
        <w:t xml:space="preserve">Major Grades 40% </w:t>
      </w:r>
      <w:r w:rsidRPr="21399F11">
        <w:rPr>
          <w:rFonts w:ascii="Georgia" w:eastAsia="Georgia" w:hAnsi="Georgia" w:cs="Georgia"/>
          <w:color w:val="002060"/>
          <w:sz w:val="20"/>
          <w:szCs w:val="20"/>
        </w:rPr>
        <w:t>(</w:t>
      </w:r>
      <w:r w:rsidR="000765BC" w:rsidRPr="21399F11">
        <w:rPr>
          <w:rFonts w:ascii="Georgia" w:hAnsi="Georgia"/>
          <w:color w:val="002060"/>
          <w:sz w:val="20"/>
          <w:szCs w:val="20"/>
          <w:shd w:val="clear" w:color="auto" w:fill="FFFFFF"/>
        </w:rPr>
        <w:t>unit tests, essays, research papers, project-based assignments, and other culminating assessments to measure mastery of standards that comprise a unit of study.</w:t>
      </w:r>
      <w:r w:rsidRPr="21399F11">
        <w:rPr>
          <w:rFonts w:ascii="Georgia" w:eastAsia="Georgia" w:hAnsi="Georgia" w:cs="Georgia"/>
          <w:color w:val="002060"/>
          <w:sz w:val="20"/>
          <w:szCs w:val="20"/>
        </w:rPr>
        <w:t>)</w:t>
      </w:r>
    </w:p>
    <w:p w14:paraId="609323B2" w14:textId="4E43061C" w:rsidR="09AE73F7" w:rsidRPr="00AF734B" w:rsidRDefault="09AE73F7" w:rsidP="09AE73F7">
      <w:pPr>
        <w:rPr>
          <w:rFonts w:ascii="Georgia" w:eastAsia="Georgia" w:hAnsi="Georgia" w:cs="Georgia"/>
          <w:b/>
          <w:bCs/>
          <w:sz w:val="20"/>
          <w:szCs w:val="20"/>
        </w:rPr>
      </w:pPr>
    </w:p>
    <w:p w14:paraId="5FF4AFEE" w14:textId="338A537E" w:rsidR="028E0694" w:rsidRPr="00AF734B" w:rsidRDefault="028E0694" w:rsidP="09AE73F7">
      <w:pPr>
        <w:rPr>
          <w:rFonts w:ascii="Georgia" w:eastAsia="Georgia" w:hAnsi="Georgia" w:cs="Georgia"/>
          <w:sz w:val="20"/>
          <w:szCs w:val="20"/>
        </w:rPr>
      </w:pPr>
      <w:r w:rsidRPr="00AF734B">
        <w:rPr>
          <w:rFonts w:ascii="Georgia" w:eastAsia="Georgia" w:hAnsi="Georgia" w:cs="Georgia"/>
          <w:b/>
          <w:bCs/>
          <w:sz w:val="20"/>
          <w:szCs w:val="20"/>
        </w:rPr>
        <w:t>Academic Grading Scale</w:t>
      </w:r>
    </w:p>
    <w:p w14:paraId="00000014" w14:textId="5C279B22" w:rsidR="00331CAE" w:rsidRPr="00AF734B" w:rsidRDefault="007A62C1">
      <w:pPr>
        <w:ind w:left="360"/>
        <w:rPr>
          <w:rFonts w:ascii="Georgia" w:eastAsia="Georgia" w:hAnsi="Georgia" w:cs="Georgia"/>
          <w:sz w:val="20"/>
          <w:szCs w:val="20"/>
        </w:rPr>
      </w:pPr>
      <w:r w:rsidRPr="00AF734B">
        <w:rPr>
          <w:rFonts w:ascii="Georgia" w:eastAsia="Georgia" w:hAnsi="Georgia" w:cs="Georgia"/>
          <w:sz w:val="20"/>
          <w:szCs w:val="20"/>
        </w:rPr>
        <w:t xml:space="preserve">                              A (</w:t>
      </w:r>
      <w:r w:rsidR="7A4BD72B" w:rsidRPr="00AF734B">
        <w:rPr>
          <w:rFonts w:ascii="Georgia" w:eastAsia="Georgia" w:hAnsi="Georgia" w:cs="Georgia"/>
          <w:sz w:val="20"/>
          <w:szCs w:val="20"/>
        </w:rPr>
        <w:t>90-100</w:t>
      </w:r>
      <w:r w:rsidRPr="00AF734B">
        <w:rPr>
          <w:rFonts w:ascii="Georgia" w:eastAsia="Georgia" w:hAnsi="Georgia" w:cs="Georgia"/>
          <w:sz w:val="20"/>
          <w:szCs w:val="20"/>
        </w:rPr>
        <w:t>)        B (8</w:t>
      </w:r>
      <w:r w:rsidR="1F1ACC84" w:rsidRPr="00AF734B">
        <w:rPr>
          <w:rFonts w:ascii="Georgia" w:eastAsia="Georgia" w:hAnsi="Georgia" w:cs="Georgia"/>
          <w:sz w:val="20"/>
          <w:szCs w:val="20"/>
        </w:rPr>
        <w:t>0-89</w:t>
      </w:r>
      <w:r w:rsidRPr="00AF734B">
        <w:rPr>
          <w:rFonts w:ascii="Georgia" w:eastAsia="Georgia" w:hAnsi="Georgia" w:cs="Georgia"/>
          <w:sz w:val="20"/>
          <w:szCs w:val="20"/>
        </w:rPr>
        <w:t>)         C (7</w:t>
      </w:r>
      <w:r w:rsidR="10801DC2" w:rsidRPr="00AF734B">
        <w:rPr>
          <w:rFonts w:ascii="Georgia" w:eastAsia="Georgia" w:hAnsi="Georgia" w:cs="Georgia"/>
          <w:sz w:val="20"/>
          <w:szCs w:val="20"/>
        </w:rPr>
        <w:t>5-79</w:t>
      </w:r>
      <w:r w:rsidRPr="00AF734B">
        <w:rPr>
          <w:rFonts w:ascii="Georgia" w:eastAsia="Georgia" w:hAnsi="Georgia" w:cs="Georgia"/>
          <w:sz w:val="20"/>
          <w:szCs w:val="20"/>
        </w:rPr>
        <w:t>)        D (7</w:t>
      </w:r>
      <w:r w:rsidR="392B9E3C" w:rsidRPr="00AF734B">
        <w:rPr>
          <w:rFonts w:ascii="Georgia" w:eastAsia="Georgia" w:hAnsi="Georgia" w:cs="Georgia"/>
          <w:sz w:val="20"/>
          <w:szCs w:val="20"/>
        </w:rPr>
        <w:t>0-74</w:t>
      </w:r>
      <w:r w:rsidRPr="00AF734B">
        <w:rPr>
          <w:rFonts w:ascii="Georgia" w:eastAsia="Georgia" w:hAnsi="Georgia" w:cs="Georgia"/>
          <w:sz w:val="20"/>
          <w:szCs w:val="20"/>
        </w:rPr>
        <w:t>)        F (</w:t>
      </w:r>
      <w:r w:rsidR="59EB1297" w:rsidRPr="00AF734B">
        <w:rPr>
          <w:rFonts w:ascii="Georgia" w:eastAsia="Georgia" w:hAnsi="Georgia" w:cs="Georgia"/>
          <w:sz w:val="20"/>
          <w:szCs w:val="20"/>
        </w:rPr>
        <w:t>below 70</w:t>
      </w:r>
      <w:r w:rsidRPr="00AF734B">
        <w:rPr>
          <w:rFonts w:ascii="Georgia" w:eastAsia="Georgia" w:hAnsi="Georgia" w:cs="Georgia"/>
          <w:sz w:val="20"/>
          <w:szCs w:val="20"/>
        </w:rPr>
        <w:t xml:space="preserve">)     </w:t>
      </w:r>
    </w:p>
    <w:p w14:paraId="00000015" w14:textId="7E983FAE" w:rsidR="00331CAE" w:rsidRPr="00AF734B" w:rsidRDefault="007A62C1" w:rsidP="21399F11">
      <w:pPr>
        <w:rPr>
          <w:rFonts w:ascii="Georgia" w:eastAsia="Georgia" w:hAnsi="Georgia" w:cs="Georgia"/>
          <w:sz w:val="20"/>
          <w:szCs w:val="20"/>
        </w:rPr>
      </w:pPr>
      <w:r w:rsidRPr="21399F11">
        <w:rPr>
          <w:rFonts w:ascii="Georgia" w:eastAsia="Georgia" w:hAnsi="Georgia" w:cs="Georgia"/>
          <w:sz w:val="20"/>
          <w:szCs w:val="20"/>
        </w:rPr>
        <w:t>Parents are encouraged to monitor their child’s grades using the district Infinite Campus Parent Portal.</w:t>
      </w:r>
    </w:p>
    <w:p w14:paraId="00000016" w14:textId="1FD30420" w:rsidR="00331CAE" w:rsidRPr="00AF734B" w:rsidRDefault="007A62C1" w:rsidP="21399F11">
      <w:pPr>
        <w:rPr>
          <w:rFonts w:ascii="Georgia" w:eastAsia="Georgia" w:hAnsi="Georgia" w:cs="Georgia"/>
          <w:sz w:val="20"/>
          <w:szCs w:val="20"/>
        </w:rPr>
      </w:pPr>
      <w:r w:rsidRPr="21399F11">
        <w:rPr>
          <w:rFonts w:ascii="Georgia" w:eastAsia="Georgia" w:hAnsi="Georgia" w:cs="Georgia"/>
          <w:sz w:val="20"/>
          <w:szCs w:val="20"/>
        </w:rPr>
        <w:t>Please contact the front office at 706-</w:t>
      </w:r>
      <w:r w:rsidR="4A55DC17" w:rsidRPr="21399F11">
        <w:rPr>
          <w:rFonts w:ascii="Georgia" w:eastAsia="Georgia" w:hAnsi="Georgia" w:cs="Georgia"/>
          <w:sz w:val="20"/>
          <w:szCs w:val="20"/>
        </w:rPr>
        <w:t>796</w:t>
      </w:r>
      <w:r w:rsidRPr="21399F11">
        <w:rPr>
          <w:rFonts w:ascii="Georgia" w:eastAsia="Georgia" w:hAnsi="Georgia" w:cs="Georgia"/>
          <w:sz w:val="20"/>
          <w:szCs w:val="20"/>
        </w:rPr>
        <w:t>-</w:t>
      </w:r>
      <w:r w:rsidR="50D57DDC" w:rsidRPr="21399F11">
        <w:rPr>
          <w:rFonts w:ascii="Georgia" w:eastAsia="Georgia" w:hAnsi="Georgia" w:cs="Georgia"/>
          <w:sz w:val="20"/>
          <w:szCs w:val="20"/>
        </w:rPr>
        <w:t>4952</w:t>
      </w:r>
      <w:r w:rsidRPr="21399F11">
        <w:rPr>
          <w:rFonts w:ascii="Georgia" w:eastAsia="Georgia" w:hAnsi="Georgia" w:cs="Georgia"/>
          <w:sz w:val="20"/>
          <w:szCs w:val="20"/>
        </w:rPr>
        <w:t xml:space="preserve"> for information to gain access to Infinite Campus.</w:t>
      </w:r>
    </w:p>
    <w:p w14:paraId="00000017" w14:textId="77777777" w:rsidR="00331CAE" w:rsidRPr="00AF734B" w:rsidRDefault="00331CAE">
      <w:pPr>
        <w:rPr>
          <w:rFonts w:ascii="Georgia" w:eastAsia="Georgia" w:hAnsi="Georgia" w:cs="Georgia"/>
          <w:sz w:val="20"/>
          <w:szCs w:val="20"/>
        </w:rPr>
      </w:pPr>
    </w:p>
    <w:p w14:paraId="00000018" w14:textId="77777777" w:rsidR="00331CAE" w:rsidRPr="00AF734B" w:rsidRDefault="007A62C1">
      <w:pPr>
        <w:rPr>
          <w:rFonts w:ascii="Georgia" w:eastAsia="Georgia" w:hAnsi="Georgia" w:cs="Georgia"/>
          <w:sz w:val="20"/>
          <w:szCs w:val="20"/>
        </w:rPr>
      </w:pPr>
      <w:r w:rsidRPr="00AF734B">
        <w:rPr>
          <w:rFonts w:ascii="Georgia" w:eastAsia="Georgia" w:hAnsi="Georgia" w:cs="Georgia"/>
          <w:b/>
          <w:sz w:val="20"/>
          <w:szCs w:val="20"/>
        </w:rPr>
        <w:t>Academic Dishonesty</w:t>
      </w:r>
      <w:r w:rsidRPr="00AF734B">
        <w:rPr>
          <w:rFonts w:ascii="Georgia" w:eastAsia="Georgia" w:hAnsi="Georgia" w:cs="Georgia"/>
          <w:sz w:val="20"/>
          <w:szCs w:val="20"/>
        </w:rPr>
        <w:t xml:space="preserve"> </w:t>
      </w:r>
    </w:p>
    <w:p w14:paraId="00000019" w14:textId="133111DA" w:rsidR="00331CAE" w:rsidRPr="00AF734B" w:rsidRDefault="5FFBA078">
      <w:pPr>
        <w:rPr>
          <w:rFonts w:ascii="Georgia" w:eastAsia="Georgia" w:hAnsi="Georgia" w:cs="Georgia"/>
          <w:sz w:val="20"/>
          <w:szCs w:val="20"/>
        </w:rPr>
      </w:pPr>
      <w:r w:rsidRPr="00AF734B">
        <w:rPr>
          <w:rFonts w:ascii="Georgia" w:eastAsia="Georgia" w:hAnsi="Georgia" w:cs="Georgia"/>
          <w:sz w:val="20"/>
          <w:szCs w:val="20"/>
        </w:rPr>
        <w:t>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w:t>
      </w:r>
      <w:proofErr w:type="gramStart"/>
      <w:r w:rsidRPr="00AF734B">
        <w:rPr>
          <w:rFonts w:ascii="Georgia" w:eastAsia="Georgia" w:hAnsi="Georgia" w:cs="Georgia"/>
          <w:sz w:val="20"/>
          <w:szCs w:val="20"/>
        </w:rPr>
        <w:t>”</w:t>
      </w:r>
      <w:proofErr w:type="gramEnd"/>
      <w:r w:rsidRPr="00AF734B">
        <w:rPr>
          <w:rFonts w:ascii="Georgia" w:eastAsia="Georgia" w:hAnsi="Georgia" w:cs="Georgia"/>
          <w:sz w:val="20"/>
          <w:szCs w:val="20"/>
        </w:rPr>
        <w:t xml:space="preserve"> and the student required to redo the assignment or retake the assessment.   </w:t>
      </w:r>
    </w:p>
    <w:p w14:paraId="0000001A" w14:textId="77777777" w:rsidR="00331CAE" w:rsidRPr="00AF734B" w:rsidRDefault="00331CAE">
      <w:pPr>
        <w:rPr>
          <w:rFonts w:ascii="Georgia" w:eastAsia="Georgia" w:hAnsi="Georgia" w:cs="Georgia"/>
          <w:sz w:val="20"/>
          <w:szCs w:val="20"/>
        </w:rPr>
      </w:pPr>
    </w:p>
    <w:p w14:paraId="0000001B" w14:textId="77777777" w:rsidR="00331CAE" w:rsidRPr="00AF734B" w:rsidRDefault="007A62C1">
      <w:pPr>
        <w:rPr>
          <w:rFonts w:ascii="Georgia" w:eastAsia="Georgia" w:hAnsi="Georgia" w:cs="Georgia"/>
          <w:b/>
          <w:sz w:val="20"/>
          <w:szCs w:val="20"/>
        </w:rPr>
      </w:pPr>
      <w:r w:rsidRPr="00AF734B">
        <w:rPr>
          <w:rFonts w:ascii="Georgia" w:eastAsia="Georgia" w:hAnsi="Georgia" w:cs="Georgia"/>
          <w:b/>
          <w:sz w:val="20"/>
          <w:szCs w:val="20"/>
        </w:rPr>
        <w:t>Late Work</w:t>
      </w:r>
    </w:p>
    <w:p w14:paraId="04CCFF67" w14:textId="3D49457B" w:rsidR="00CB3769" w:rsidRPr="00AF734B" w:rsidRDefault="00CB3769" w:rsidP="00CB3769">
      <w:pPr>
        <w:rPr>
          <w:rFonts w:ascii="Georgia" w:hAnsi="Georgia"/>
          <w:sz w:val="20"/>
          <w:szCs w:val="20"/>
        </w:rPr>
      </w:pPr>
      <w:r w:rsidRPr="21399F11">
        <w:rPr>
          <w:rFonts w:ascii="Georgia" w:hAnsi="Georgia"/>
          <w:sz w:val="20"/>
          <w:szCs w:val="2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w:t>
      </w:r>
      <w:r w:rsidR="582ACCDE" w:rsidRPr="21399F11">
        <w:rPr>
          <w:rFonts w:ascii="Georgia" w:hAnsi="Georgia"/>
          <w:sz w:val="20"/>
          <w:szCs w:val="20"/>
        </w:rPr>
        <w:t>and</w:t>
      </w:r>
      <w:r w:rsidRPr="21399F11">
        <w:rPr>
          <w:rFonts w:ascii="Georgia" w:hAnsi="Georgia"/>
          <w:sz w:val="20"/>
          <w:szCs w:val="20"/>
        </w:rPr>
        <w:t xml:space="preserve">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w:t>
      </w:r>
    </w:p>
    <w:p w14:paraId="0000001D" w14:textId="77777777" w:rsidR="00331CAE" w:rsidRPr="00AF734B" w:rsidRDefault="00331CAE">
      <w:pPr>
        <w:rPr>
          <w:rFonts w:ascii="Georgia" w:eastAsia="Georgia" w:hAnsi="Georgia" w:cs="Georgia"/>
          <w:sz w:val="20"/>
          <w:szCs w:val="20"/>
        </w:rPr>
      </w:pPr>
    </w:p>
    <w:p w14:paraId="0000001E" w14:textId="77777777" w:rsidR="00331CAE" w:rsidRPr="00AF734B" w:rsidRDefault="007A62C1">
      <w:pPr>
        <w:rPr>
          <w:rFonts w:ascii="Georgia" w:eastAsia="Georgia" w:hAnsi="Georgia" w:cs="Georgia"/>
          <w:sz w:val="20"/>
          <w:szCs w:val="20"/>
        </w:rPr>
      </w:pPr>
      <w:r w:rsidRPr="00AF734B">
        <w:rPr>
          <w:rFonts w:ascii="Georgia" w:eastAsia="Georgia" w:hAnsi="Georgia" w:cs="Georgia"/>
          <w:b/>
          <w:sz w:val="20"/>
          <w:szCs w:val="20"/>
        </w:rPr>
        <w:t>Make-up Work</w:t>
      </w:r>
    </w:p>
    <w:p w14:paraId="77AD8626" w14:textId="10586E02" w:rsidR="21399F11" w:rsidRPr="003A2A04" w:rsidRDefault="5FFBA078" w:rsidP="21399F11">
      <w:pPr>
        <w:rPr>
          <w:rFonts w:ascii="Georgia" w:eastAsia="Georgia" w:hAnsi="Georgia" w:cs="Georgia"/>
          <w:sz w:val="20"/>
          <w:szCs w:val="20"/>
        </w:rPr>
      </w:pPr>
      <w:r w:rsidRPr="21399F11">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2E819468" w14:textId="205BB4B2" w:rsidR="21399F11" w:rsidRDefault="21399F11" w:rsidP="21399F11">
      <w:pPr>
        <w:rPr>
          <w:rFonts w:ascii="Georgia" w:eastAsia="Georgia" w:hAnsi="Georgia" w:cs="Georgia"/>
          <w:b/>
          <w:bCs/>
          <w:color w:val="000000" w:themeColor="text1"/>
          <w:sz w:val="20"/>
          <w:szCs w:val="20"/>
        </w:rPr>
      </w:pPr>
    </w:p>
    <w:p w14:paraId="6EF61506" w14:textId="683A984E" w:rsidR="21399F11" w:rsidRDefault="21399F11" w:rsidP="21399F11">
      <w:pPr>
        <w:rPr>
          <w:rFonts w:ascii="Georgia" w:eastAsia="Georgia" w:hAnsi="Georgia" w:cs="Georgia"/>
          <w:b/>
          <w:bCs/>
          <w:color w:val="000000" w:themeColor="text1"/>
          <w:sz w:val="20"/>
          <w:szCs w:val="20"/>
        </w:rPr>
      </w:pPr>
    </w:p>
    <w:p w14:paraId="19D0F5B5" w14:textId="44DA1811" w:rsidR="3256B9C3" w:rsidRDefault="3256B9C3" w:rsidP="21399F11">
      <w:r w:rsidRPr="21399F11">
        <w:rPr>
          <w:rFonts w:ascii="Georgia" w:eastAsia="Georgia" w:hAnsi="Georgia" w:cs="Georgia"/>
          <w:b/>
          <w:bCs/>
          <w:color w:val="000000" w:themeColor="text1"/>
          <w:sz w:val="20"/>
          <w:szCs w:val="20"/>
        </w:rPr>
        <w:t>Homework</w:t>
      </w:r>
    </w:p>
    <w:p w14:paraId="381E6128" w14:textId="55B4B1D9" w:rsidR="3256B9C3" w:rsidRDefault="3256B9C3" w:rsidP="21399F11">
      <w:r w:rsidRPr="21399F11">
        <w:rPr>
          <w:rFonts w:ascii="Georgia" w:eastAsia="Georgia" w:hAnsi="Georgia" w:cs="Georgia"/>
          <w:color w:val="000000" w:themeColor="text1"/>
          <w:sz w:val="20"/>
          <w:szCs w:val="20"/>
        </w:rPr>
        <w:t xml:space="preserve">Each day, students are expected to check the homework board and write the assignment in their planner. Homework will </w:t>
      </w:r>
      <w:r w:rsidRPr="21399F11">
        <w:rPr>
          <w:rFonts w:ascii="Georgia" w:eastAsia="Georgia" w:hAnsi="Georgia" w:cs="Georgia"/>
          <w:b/>
          <w:bCs/>
          <w:color w:val="000000" w:themeColor="text1"/>
          <w:sz w:val="20"/>
          <w:szCs w:val="20"/>
          <w:u w:val="single"/>
        </w:rPr>
        <w:t>NOT</w:t>
      </w:r>
      <w:r w:rsidRPr="21399F11">
        <w:rPr>
          <w:rFonts w:ascii="Georgia" w:eastAsia="Georgia" w:hAnsi="Georgia" w:cs="Georgia"/>
          <w:color w:val="000000" w:themeColor="text1"/>
          <w:sz w:val="20"/>
          <w:szCs w:val="20"/>
        </w:rPr>
        <w:t xml:space="preserve"> be given every night, only on a needed basis. </w:t>
      </w:r>
    </w:p>
    <w:p w14:paraId="4C1C1C45" w14:textId="67B391E5" w:rsidR="3256B9C3" w:rsidRDefault="3256B9C3" w:rsidP="21399F11">
      <w:pPr>
        <w:spacing w:before="180"/>
        <w:ind w:left="13" w:right="54" w:firstLine="6"/>
        <w:rPr>
          <w:rFonts w:ascii="Georgia" w:eastAsia="Georgia" w:hAnsi="Georgia" w:cs="Georgia"/>
          <w:color w:val="000000" w:themeColor="text1"/>
          <w:sz w:val="20"/>
          <w:szCs w:val="20"/>
        </w:rPr>
      </w:pPr>
      <w:r w:rsidRPr="21399F11">
        <w:rPr>
          <w:rFonts w:ascii="Georgia" w:eastAsia="Georgia" w:hAnsi="Georgia" w:cs="Georgia"/>
          <w:color w:val="000000" w:themeColor="text1"/>
          <w:sz w:val="20"/>
          <w:szCs w:val="20"/>
        </w:rPr>
        <w:t xml:space="preserve">Students will receive homework to enforce key concepts discussed during class. Students are expected to complete and turn in all homework in a timely manner. Homework is usually due the next day, unless otherwise specified by the teacher. </w:t>
      </w:r>
    </w:p>
    <w:p w14:paraId="23AB0208" w14:textId="77777777" w:rsidR="002D1879" w:rsidRDefault="00251EC7" w:rsidP="002D1879">
      <w:pPr>
        <w:spacing w:before="180"/>
        <w:ind w:left="13" w:right="54" w:firstLine="6"/>
      </w:pPr>
      <w:r w:rsidRPr="00251EC7">
        <w:rPr>
          <w:b/>
          <w:bCs/>
        </w:rPr>
        <w:lastRenderedPageBreak/>
        <w:t>Projects &amp; Presentations</w:t>
      </w:r>
    </w:p>
    <w:p w14:paraId="04F1CF68" w14:textId="2741D592" w:rsidR="002D1879" w:rsidRPr="002D1879" w:rsidRDefault="002D1879" w:rsidP="002D1879">
      <w:pPr>
        <w:ind w:left="13" w:right="54" w:firstLine="6"/>
        <w:rPr>
          <w:rFonts w:ascii="Georgia" w:eastAsia="Georgia" w:hAnsi="Georgia" w:cs="Georgia"/>
          <w:sz w:val="20"/>
          <w:szCs w:val="20"/>
        </w:rPr>
      </w:pPr>
      <w:r w:rsidRPr="002D1879">
        <w:rPr>
          <w:rFonts w:ascii="Georgia" w:eastAsia="Georgia" w:hAnsi="Georgia" w:cs="Georgia"/>
          <w:sz w:val="20"/>
          <w:szCs w:val="20"/>
        </w:rPr>
        <w:t>In alignment with Georgia’s K–12 English Language Arts (ELA) Standards, students will complete a variety of projects and presentations that deepen their understanding of literature, language, and communication. These tasks are designed to develop critical skills such as textual analysis, academic writing, research, and oral communication.</w:t>
      </w:r>
    </w:p>
    <w:p w14:paraId="5BC7F466" w14:textId="20F7C399" w:rsidR="002D1879" w:rsidRPr="002D1879" w:rsidRDefault="002D1879" w:rsidP="002D1879">
      <w:pPr>
        <w:spacing w:before="180"/>
        <w:ind w:left="13" w:right="54" w:firstLine="6"/>
        <w:rPr>
          <w:rFonts w:ascii="Georgia" w:eastAsia="Georgia" w:hAnsi="Georgia" w:cs="Georgia"/>
          <w:sz w:val="20"/>
          <w:szCs w:val="20"/>
        </w:rPr>
      </w:pPr>
      <w:r w:rsidRPr="002D1879">
        <w:rPr>
          <w:rFonts w:ascii="Georgia" w:eastAsia="Georgia" w:hAnsi="Georgia" w:cs="Georgia"/>
          <w:sz w:val="20"/>
          <w:szCs w:val="20"/>
        </w:rPr>
        <w:t>Types of projects and presentations may include:</w:t>
      </w:r>
    </w:p>
    <w:p w14:paraId="0265A4AF" w14:textId="5C17968D" w:rsidR="002D1879" w:rsidRPr="002D1879" w:rsidRDefault="002D1879" w:rsidP="002D1879">
      <w:pPr>
        <w:ind w:left="13" w:right="54" w:firstLine="6"/>
        <w:rPr>
          <w:rFonts w:ascii="Georgia" w:eastAsia="Georgia" w:hAnsi="Georgia" w:cs="Georgia"/>
          <w:sz w:val="20"/>
          <w:szCs w:val="20"/>
        </w:rPr>
      </w:pPr>
      <w:r w:rsidRPr="002D1879">
        <w:rPr>
          <w:rFonts w:ascii="Georgia" w:eastAsia="Georgia" w:hAnsi="Georgia" w:cs="Georgia"/>
          <w:b/>
          <w:bCs/>
          <w:sz w:val="20"/>
          <w:szCs w:val="20"/>
        </w:rPr>
        <w:t xml:space="preserve">Literary Response Projects: </w:t>
      </w:r>
      <w:r w:rsidRPr="002D1879">
        <w:rPr>
          <w:rFonts w:ascii="Georgia" w:eastAsia="Georgia" w:hAnsi="Georgia" w:cs="Georgia"/>
          <w:sz w:val="20"/>
          <w:szCs w:val="20"/>
        </w:rPr>
        <w:t>Analyzing theme, setting, characters, and structure across genres using textual evidence.</w:t>
      </w:r>
    </w:p>
    <w:p w14:paraId="106B7E35" w14:textId="62ACD422" w:rsidR="002D1879" w:rsidRPr="002D1879" w:rsidRDefault="002D1879" w:rsidP="002D1879">
      <w:pPr>
        <w:ind w:left="13" w:right="54" w:firstLine="6"/>
        <w:rPr>
          <w:rFonts w:ascii="Georgia" w:eastAsia="Georgia" w:hAnsi="Georgia" w:cs="Georgia"/>
          <w:sz w:val="20"/>
          <w:szCs w:val="20"/>
        </w:rPr>
      </w:pPr>
      <w:r w:rsidRPr="002D1879">
        <w:rPr>
          <w:rFonts w:ascii="Georgia" w:eastAsia="Georgia" w:hAnsi="Georgia" w:cs="Georgia"/>
          <w:b/>
          <w:bCs/>
          <w:sz w:val="20"/>
          <w:szCs w:val="20"/>
        </w:rPr>
        <w:t>Argumentative and Informational Writing Projects</w:t>
      </w:r>
      <w:r>
        <w:rPr>
          <w:rFonts w:ascii="Georgia" w:eastAsia="Georgia" w:hAnsi="Georgia" w:cs="Georgia"/>
          <w:sz w:val="20"/>
          <w:szCs w:val="20"/>
        </w:rPr>
        <w:t>:</w:t>
      </w:r>
      <w:r w:rsidRPr="002D1879">
        <w:rPr>
          <w:rFonts w:ascii="Georgia" w:eastAsia="Georgia" w:hAnsi="Georgia" w:cs="Georgia"/>
          <w:sz w:val="20"/>
          <w:szCs w:val="20"/>
        </w:rPr>
        <w:t xml:space="preserve"> Writing clearly organized essays that use claims, reasons, and evidence or factual information to explain or inform.</w:t>
      </w:r>
    </w:p>
    <w:p w14:paraId="06D56651" w14:textId="5F077DD0" w:rsidR="002D1879" w:rsidRPr="002D1879" w:rsidRDefault="002D1879" w:rsidP="002D1879">
      <w:pPr>
        <w:ind w:left="13" w:right="54" w:firstLine="6"/>
        <w:rPr>
          <w:rFonts w:ascii="Georgia" w:eastAsia="Georgia" w:hAnsi="Georgia" w:cs="Georgia"/>
          <w:sz w:val="20"/>
          <w:szCs w:val="20"/>
        </w:rPr>
      </w:pPr>
      <w:r w:rsidRPr="002D1879">
        <w:rPr>
          <w:rFonts w:ascii="Georgia" w:eastAsia="Georgia" w:hAnsi="Georgia" w:cs="Georgia"/>
          <w:b/>
          <w:bCs/>
          <w:sz w:val="20"/>
          <w:szCs w:val="20"/>
        </w:rPr>
        <w:t>Creative and Narrative Writing</w:t>
      </w:r>
      <w:r>
        <w:rPr>
          <w:rFonts w:ascii="Georgia" w:eastAsia="Georgia" w:hAnsi="Georgia" w:cs="Georgia"/>
          <w:sz w:val="20"/>
          <w:szCs w:val="20"/>
        </w:rPr>
        <w:t>:</w:t>
      </w:r>
      <w:r w:rsidRPr="002D1879">
        <w:rPr>
          <w:rFonts w:ascii="Georgia" w:eastAsia="Georgia" w:hAnsi="Georgia" w:cs="Georgia"/>
          <w:sz w:val="20"/>
          <w:szCs w:val="20"/>
        </w:rPr>
        <w:t xml:space="preserve"> Crafting original stories, journal entries, or fictional pieces using dialogue, pacing, and descriptive details.</w:t>
      </w:r>
    </w:p>
    <w:p w14:paraId="43C2D83D" w14:textId="3DC44790" w:rsidR="002D1879" w:rsidRPr="002D1879" w:rsidRDefault="002D1879" w:rsidP="002D1879">
      <w:pPr>
        <w:tabs>
          <w:tab w:val="num" w:pos="720"/>
        </w:tabs>
        <w:ind w:left="13" w:right="54" w:firstLine="6"/>
        <w:rPr>
          <w:rFonts w:ascii="Georgia" w:eastAsia="Georgia" w:hAnsi="Georgia" w:cs="Georgia"/>
          <w:sz w:val="20"/>
          <w:szCs w:val="20"/>
        </w:rPr>
      </w:pPr>
      <w:r w:rsidRPr="002D1879">
        <w:rPr>
          <w:rFonts w:ascii="Georgia" w:eastAsia="Georgia" w:hAnsi="Georgia" w:cs="Georgia"/>
          <w:b/>
          <w:bCs/>
          <w:sz w:val="20"/>
          <w:szCs w:val="20"/>
        </w:rPr>
        <w:t>Research Presentations:</w:t>
      </w:r>
      <w:r>
        <w:rPr>
          <w:rFonts w:ascii="Georgia" w:eastAsia="Georgia" w:hAnsi="Georgia" w:cs="Georgia"/>
          <w:sz w:val="20"/>
          <w:szCs w:val="20"/>
        </w:rPr>
        <w:t xml:space="preserve"> </w:t>
      </w:r>
      <w:r w:rsidRPr="002D1879">
        <w:rPr>
          <w:rFonts w:ascii="Georgia" w:eastAsia="Georgia" w:hAnsi="Georgia" w:cs="Georgia"/>
          <w:sz w:val="20"/>
          <w:szCs w:val="20"/>
        </w:rPr>
        <w:t>Investigating topics and presenting findings using multiple sources with proper citations.</w:t>
      </w:r>
    </w:p>
    <w:p w14:paraId="24EE7973" w14:textId="6AF7EBD3" w:rsidR="002D1879" w:rsidRPr="002D1879" w:rsidRDefault="002D1879" w:rsidP="002D1879">
      <w:pPr>
        <w:tabs>
          <w:tab w:val="num" w:pos="720"/>
        </w:tabs>
        <w:ind w:left="13" w:right="54" w:firstLine="6"/>
        <w:rPr>
          <w:rFonts w:ascii="Georgia" w:eastAsia="Georgia" w:hAnsi="Georgia" w:cs="Georgia"/>
          <w:sz w:val="20"/>
          <w:szCs w:val="20"/>
        </w:rPr>
      </w:pPr>
      <w:r w:rsidRPr="002D1879">
        <w:rPr>
          <w:rFonts w:ascii="Georgia" w:eastAsia="Georgia" w:hAnsi="Georgia" w:cs="Georgia"/>
          <w:b/>
          <w:bCs/>
          <w:sz w:val="20"/>
          <w:szCs w:val="20"/>
        </w:rPr>
        <w:t>Speaking &amp; Listening Activities</w:t>
      </w:r>
      <w:r>
        <w:rPr>
          <w:rFonts w:ascii="Georgia" w:eastAsia="Georgia" w:hAnsi="Georgia" w:cs="Georgia"/>
          <w:sz w:val="20"/>
          <w:szCs w:val="20"/>
        </w:rPr>
        <w:t>:</w:t>
      </w:r>
      <w:r w:rsidRPr="002D1879">
        <w:rPr>
          <w:rFonts w:ascii="Georgia" w:eastAsia="Georgia" w:hAnsi="Georgia" w:cs="Georgia"/>
          <w:sz w:val="20"/>
          <w:szCs w:val="20"/>
        </w:rPr>
        <w:t xml:space="preserve"> Engaging in structured discussions, oral storytelling, dramatic readings, or digital/multimedia presentations to strengthen speaking and listening skills.</w:t>
      </w:r>
    </w:p>
    <w:p w14:paraId="72042456" w14:textId="47CFFA7B" w:rsidR="00251EC7" w:rsidRDefault="002D1879" w:rsidP="000F570D">
      <w:pPr>
        <w:spacing w:before="180"/>
        <w:ind w:left="13" w:right="54" w:firstLine="6"/>
        <w:rPr>
          <w:rFonts w:ascii="Georgia" w:hAnsi="Georgia"/>
          <w:sz w:val="20"/>
          <w:szCs w:val="20"/>
        </w:rPr>
      </w:pPr>
      <w:r w:rsidRPr="002D1879">
        <w:rPr>
          <w:rFonts w:ascii="Georgia" w:hAnsi="Georgia"/>
          <w:sz w:val="20"/>
          <w:szCs w:val="20"/>
        </w:rPr>
        <w:t xml:space="preserve">All projects will include clear guidelines and rubrics. Students will receive support through scaffolding, modeling, and feedback, with class time provided for preparation. Some components </w:t>
      </w:r>
      <w:r>
        <w:rPr>
          <w:rFonts w:ascii="Georgia" w:hAnsi="Georgia"/>
          <w:sz w:val="20"/>
          <w:szCs w:val="20"/>
        </w:rPr>
        <w:t xml:space="preserve">will require </w:t>
      </w:r>
      <w:r w:rsidRPr="002D1879">
        <w:rPr>
          <w:rFonts w:ascii="Georgia" w:hAnsi="Georgia"/>
          <w:sz w:val="20"/>
          <w:szCs w:val="20"/>
        </w:rPr>
        <w:t>complet</w:t>
      </w:r>
      <w:r>
        <w:rPr>
          <w:rFonts w:ascii="Georgia" w:hAnsi="Georgia"/>
          <w:sz w:val="20"/>
          <w:szCs w:val="20"/>
        </w:rPr>
        <w:t>ion</w:t>
      </w:r>
      <w:r w:rsidRPr="002D1879">
        <w:rPr>
          <w:rFonts w:ascii="Georgia" w:hAnsi="Georgia"/>
          <w:sz w:val="20"/>
          <w:szCs w:val="20"/>
        </w:rPr>
        <w:t xml:space="preserve"> at home. Timely submission and academic integrity are expected.</w:t>
      </w:r>
    </w:p>
    <w:p w14:paraId="0F7E27AC" w14:textId="7A5494BD" w:rsidR="000F570D" w:rsidRPr="000F570D" w:rsidRDefault="000F570D" w:rsidP="000F570D">
      <w:pPr>
        <w:spacing w:before="180"/>
        <w:ind w:left="13" w:right="54" w:firstLine="6"/>
        <w:rPr>
          <w:rFonts w:ascii="Georgia" w:hAnsi="Georgia"/>
          <w:sz w:val="20"/>
          <w:szCs w:val="20"/>
        </w:rPr>
      </w:pPr>
      <w:r w:rsidRPr="000F570D">
        <w:rPr>
          <w:rFonts w:ascii="Georgia" w:hAnsi="Georgia"/>
          <w:b/>
          <w:bCs/>
          <w:sz w:val="20"/>
          <w:szCs w:val="20"/>
        </w:rPr>
        <w:t>Please Note:</w:t>
      </w:r>
      <w:r w:rsidRPr="000F570D">
        <w:rPr>
          <w:rFonts w:ascii="Georgia" w:hAnsi="Georgia"/>
          <w:sz w:val="20"/>
          <w:szCs w:val="20"/>
        </w:rPr>
        <w:t xml:space="preserve"> Students will occasionally be asked to read aloud during class, either individually or in groups, to build fluency, confidence, and comprehension. Reading aloud is a key part of literacy instruction and classroom engagement. All efforts will be made to create a supportive environment where every student feels safe and respected</w:t>
      </w:r>
      <w:r>
        <w:rPr>
          <w:rFonts w:ascii="Georgia" w:hAnsi="Georgia"/>
          <w:sz w:val="20"/>
          <w:szCs w:val="20"/>
        </w:rPr>
        <w:t>. Accommodations will be made as needed.</w:t>
      </w:r>
    </w:p>
    <w:p w14:paraId="00000023" w14:textId="77777777" w:rsidR="00331CAE" w:rsidRPr="00AF734B" w:rsidRDefault="00331CAE">
      <w:pPr>
        <w:rPr>
          <w:rFonts w:ascii="Georgia" w:eastAsia="Georgia" w:hAnsi="Georgia" w:cs="Georgia"/>
          <w:sz w:val="20"/>
          <w:szCs w:val="20"/>
        </w:rPr>
      </w:pPr>
    </w:p>
    <w:p w14:paraId="00000024" w14:textId="77777777" w:rsidR="00331CAE" w:rsidRPr="00AF734B" w:rsidRDefault="007A62C1">
      <w:pPr>
        <w:rPr>
          <w:rFonts w:ascii="Georgia" w:eastAsia="Georgia" w:hAnsi="Georgia" w:cs="Georgia"/>
          <w:b/>
          <w:sz w:val="20"/>
          <w:szCs w:val="20"/>
        </w:rPr>
      </w:pPr>
      <w:r w:rsidRPr="00AF734B">
        <w:rPr>
          <w:rFonts w:ascii="Georgia" w:eastAsia="Georgia" w:hAnsi="Georgia" w:cs="Georgia"/>
          <w:b/>
          <w:sz w:val="20"/>
          <w:szCs w:val="20"/>
        </w:rPr>
        <w:t>Relearn &amp; Reassess (R&amp;R Procedures)</w:t>
      </w:r>
    </w:p>
    <w:p w14:paraId="02077FBB" w14:textId="354F465A" w:rsidR="00CB3769" w:rsidRPr="00AF734B" w:rsidRDefault="19F8F2AB" w:rsidP="00CB3769">
      <w:pPr>
        <w:rPr>
          <w:rFonts w:ascii="Georgia" w:hAnsi="Georgia"/>
          <w:sz w:val="20"/>
          <w:szCs w:val="20"/>
        </w:rPr>
      </w:pPr>
      <w:r w:rsidRPr="21399F11">
        <w:rPr>
          <w:rFonts w:ascii="Georgia" w:hAnsi="Georgia"/>
          <w:sz w:val="20"/>
          <w:szCs w:val="20"/>
        </w:rPr>
        <w:t>A</w:t>
      </w:r>
      <w:r w:rsidR="00CB3769" w:rsidRPr="21399F11">
        <w:rPr>
          <w:rFonts w:ascii="Georgia" w:hAnsi="Georgia"/>
          <w:sz w:val="20"/>
          <w:szCs w:val="20"/>
        </w:rPr>
        <w:t xml:space="preserve">fter any major assessment, students </w:t>
      </w:r>
      <w:r w:rsidR="5FE1ED95" w:rsidRPr="21399F11">
        <w:rPr>
          <w:rFonts w:ascii="Georgia" w:hAnsi="Georgia"/>
          <w:sz w:val="20"/>
          <w:szCs w:val="20"/>
        </w:rPr>
        <w:t>will</w:t>
      </w:r>
      <w:r w:rsidR="00CB3769" w:rsidRPr="21399F11">
        <w:rPr>
          <w:rFonts w:ascii="Georgia" w:hAnsi="Georgia"/>
          <w:sz w:val="20"/>
          <w:szCs w:val="20"/>
        </w:rPr>
        <w:t xml:space="preserve"> have the opportunity to submit a relearning plan for parent and teacher approval. Upon satisfactory completion of the plan, as determined by the teacher, students</w:t>
      </w:r>
      <w:r w:rsidR="1BF9719D" w:rsidRPr="21399F11">
        <w:rPr>
          <w:rFonts w:ascii="Georgia" w:hAnsi="Georgia"/>
          <w:sz w:val="20"/>
          <w:szCs w:val="20"/>
        </w:rPr>
        <w:t xml:space="preserve"> will</w:t>
      </w:r>
      <w:r w:rsidR="00CB3769" w:rsidRPr="21399F11">
        <w:rPr>
          <w:rFonts w:ascii="Georgia" w:hAnsi="Georgia"/>
          <w:sz w:val="20"/>
          <w:szCs w:val="20"/>
        </w:rPr>
        <w:t xml:space="preserve"> be given </w:t>
      </w:r>
      <w:r w:rsidR="7C3C9677" w:rsidRPr="21399F11">
        <w:rPr>
          <w:rFonts w:ascii="Georgia" w:hAnsi="Georgia"/>
          <w:b/>
          <w:bCs/>
          <w:sz w:val="20"/>
          <w:szCs w:val="20"/>
        </w:rPr>
        <w:t>ONE</w:t>
      </w:r>
      <w:r w:rsidR="7C3C9677" w:rsidRPr="21399F11">
        <w:rPr>
          <w:rFonts w:ascii="Georgia" w:hAnsi="Georgia"/>
          <w:sz w:val="20"/>
          <w:szCs w:val="20"/>
        </w:rPr>
        <w:t xml:space="preserve"> </w:t>
      </w:r>
      <w:r w:rsidR="00CB3769" w:rsidRPr="21399F11">
        <w:rPr>
          <w:rFonts w:ascii="Georgia" w:hAnsi="Georgia"/>
          <w:sz w:val="20"/>
          <w:szCs w:val="20"/>
        </w:rPr>
        <w:t xml:space="preserve">opportunity to be reassessed. Students scoring below 70 on a major assessment should be expected to complete a relearning plan unless exempted with parent approval. </w:t>
      </w:r>
    </w:p>
    <w:p w14:paraId="49F0C76E" w14:textId="5FEE3D86" w:rsidR="1C374D17" w:rsidRDefault="1C374D17" w:rsidP="21399F11">
      <w:pPr>
        <w:rPr>
          <w:rFonts w:ascii="Georgia" w:eastAsia="Georgia" w:hAnsi="Georgia" w:cs="Georgia"/>
          <w:sz w:val="20"/>
          <w:szCs w:val="20"/>
        </w:rPr>
      </w:pPr>
      <w:r w:rsidRPr="21399F11">
        <w:rPr>
          <w:rFonts w:ascii="Georgia" w:eastAsia="Georgia" w:hAnsi="Georgia" w:cs="Georgia"/>
          <w:sz w:val="20"/>
          <w:szCs w:val="20"/>
        </w:rPr>
        <w:t xml:space="preserve">Teachers have discretion to determine if R&amp;R opportunities will be given for any </w:t>
      </w:r>
      <w:r w:rsidRPr="21399F11">
        <w:rPr>
          <w:rFonts w:ascii="Georgia" w:eastAsia="Georgia" w:hAnsi="Georgia" w:cs="Georgia"/>
          <w:b/>
          <w:bCs/>
          <w:sz w:val="20"/>
          <w:szCs w:val="20"/>
        </w:rPr>
        <w:t>minor assessment</w:t>
      </w:r>
      <w:r w:rsidRPr="21399F11">
        <w:rPr>
          <w:rFonts w:ascii="Georgia" w:eastAsia="Georgia" w:hAnsi="Georgia" w:cs="Georgia"/>
          <w:sz w:val="20"/>
          <w:szCs w:val="20"/>
        </w:rPr>
        <w:t>.</w:t>
      </w:r>
    </w:p>
    <w:p w14:paraId="36E13964" w14:textId="77777777" w:rsidR="00400660" w:rsidRDefault="00400660" w:rsidP="21399F11">
      <w:pPr>
        <w:rPr>
          <w:rFonts w:ascii="Georgia" w:eastAsia="Georgia" w:hAnsi="Georgia" w:cs="Georgia"/>
          <w:sz w:val="20"/>
          <w:szCs w:val="20"/>
        </w:rPr>
      </w:pPr>
    </w:p>
    <w:p w14:paraId="626E4D84" w14:textId="77777777" w:rsidR="00400660" w:rsidRPr="00400660" w:rsidRDefault="00400660" w:rsidP="00400660">
      <w:pPr>
        <w:rPr>
          <w:rFonts w:ascii="Georgia" w:eastAsia="Georgia" w:hAnsi="Georgia" w:cs="Georgia"/>
          <w:b/>
          <w:bCs/>
          <w:sz w:val="20"/>
          <w:szCs w:val="20"/>
        </w:rPr>
      </w:pPr>
      <w:r w:rsidRPr="00400660">
        <w:rPr>
          <w:rFonts w:ascii="Georgia" w:eastAsia="Georgia" w:hAnsi="Georgia" w:cs="Georgia"/>
          <w:b/>
          <w:bCs/>
          <w:sz w:val="20"/>
          <w:szCs w:val="20"/>
        </w:rPr>
        <w:t>Technology Use</w:t>
      </w:r>
    </w:p>
    <w:p w14:paraId="3CA0A98E" w14:textId="77777777" w:rsidR="00400660" w:rsidRPr="00400660" w:rsidRDefault="00400660" w:rsidP="00400660">
      <w:pPr>
        <w:rPr>
          <w:rFonts w:ascii="Georgia" w:eastAsia="Georgia" w:hAnsi="Georgia" w:cs="Georgia"/>
          <w:sz w:val="20"/>
          <w:szCs w:val="20"/>
        </w:rPr>
      </w:pPr>
      <w:r w:rsidRPr="00400660">
        <w:rPr>
          <w:rFonts w:ascii="Georgia" w:eastAsia="Georgia" w:hAnsi="Georgia" w:cs="Georgia"/>
          <w:sz w:val="20"/>
          <w:szCs w:val="20"/>
        </w:rPr>
        <w:t xml:space="preserve">Technology will be an integral part of our learning experience this year. Students will use district-issued Chromebooks and digital platforms such as </w:t>
      </w:r>
      <w:proofErr w:type="spellStart"/>
      <w:r w:rsidRPr="00400660">
        <w:rPr>
          <w:rFonts w:ascii="Georgia" w:eastAsia="Georgia" w:hAnsi="Georgia" w:cs="Georgia"/>
          <w:b/>
          <w:bCs/>
          <w:sz w:val="20"/>
          <w:szCs w:val="20"/>
        </w:rPr>
        <w:t>LaunchPad</w:t>
      </w:r>
      <w:proofErr w:type="spellEnd"/>
      <w:r w:rsidRPr="00400660">
        <w:rPr>
          <w:rFonts w:ascii="Georgia" w:eastAsia="Georgia" w:hAnsi="Georgia" w:cs="Georgia"/>
          <w:sz w:val="20"/>
          <w:szCs w:val="20"/>
        </w:rPr>
        <w:t xml:space="preserve">, </w:t>
      </w:r>
      <w:r w:rsidRPr="00400660">
        <w:rPr>
          <w:rFonts w:ascii="Georgia" w:eastAsia="Georgia" w:hAnsi="Georgia" w:cs="Georgia"/>
          <w:b/>
          <w:bCs/>
          <w:sz w:val="20"/>
          <w:szCs w:val="20"/>
        </w:rPr>
        <w:t>Google Docs</w:t>
      </w:r>
      <w:r w:rsidRPr="00400660">
        <w:rPr>
          <w:rFonts w:ascii="Georgia" w:eastAsia="Georgia" w:hAnsi="Georgia" w:cs="Georgia"/>
          <w:sz w:val="20"/>
          <w:szCs w:val="20"/>
        </w:rPr>
        <w:t xml:space="preserve">, and </w:t>
      </w:r>
      <w:r w:rsidRPr="00400660">
        <w:rPr>
          <w:rFonts w:ascii="Georgia" w:eastAsia="Georgia" w:hAnsi="Georgia" w:cs="Georgia"/>
          <w:b/>
          <w:bCs/>
          <w:sz w:val="20"/>
          <w:szCs w:val="20"/>
        </w:rPr>
        <w:t>Ed: HMH Into Literature</w:t>
      </w:r>
      <w:r w:rsidRPr="00400660">
        <w:rPr>
          <w:rFonts w:ascii="Georgia" w:eastAsia="Georgia" w:hAnsi="Georgia" w:cs="Georgia"/>
          <w:sz w:val="20"/>
          <w:szCs w:val="20"/>
        </w:rPr>
        <w:t xml:space="preserve"> to access class materials, complete assignments, conduct research, and collaborate with peers.</w:t>
      </w:r>
    </w:p>
    <w:p w14:paraId="7A9575F0" w14:textId="77777777" w:rsidR="00400660" w:rsidRPr="00400660" w:rsidRDefault="00400660" w:rsidP="00400660">
      <w:pPr>
        <w:rPr>
          <w:rFonts w:ascii="Georgia" w:eastAsia="Georgia" w:hAnsi="Georgia" w:cs="Georgia"/>
          <w:sz w:val="20"/>
          <w:szCs w:val="20"/>
        </w:rPr>
      </w:pPr>
      <w:r w:rsidRPr="00400660">
        <w:rPr>
          <w:rFonts w:ascii="Georgia" w:eastAsia="Georgia" w:hAnsi="Georgia" w:cs="Georgia"/>
          <w:sz w:val="20"/>
          <w:szCs w:val="20"/>
        </w:rPr>
        <w:t>Students are expected to:</w:t>
      </w:r>
    </w:p>
    <w:p w14:paraId="52DA71B8" w14:textId="77777777" w:rsidR="00400660" w:rsidRPr="00400660" w:rsidRDefault="00400660" w:rsidP="00400660">
      <w:pPr>
        <w:numPr>
          <w:ilvl w:val="0"/>
          <w:numId w:val="13"/>
        </w:numPr>
        <w:rPr>
          <w:rFonts w:ascii="Georgia" w:eastAsia="Georgia" w:hAnsi="Georgia" w:cs="Georgia"/>
          <w:sz w:val="20"/>
          <w:szCs w:val="20"/>
        </w:rPr>
      </w:pPr>
      <w:r w:rsidRPr="00400660">
        <w:rPr>
          <w:rFonts w:ascii="Georgia" w:eastAsia="Georgia" w:hAnsi="Georgia" w:cs="Georgia"/>
          <w:sz w:val="20"/>
          <w:szCs w:val="20"/>
        </w:rPr>
        <w:t>Use devices responsibly and only for academic purposes during class.</w:t>
      </w:r>
    </w:p>
    <w:p w14:paraId="214991A9" w14:textId="77777777" w:rsidR="00400660" w:rsidRPr="00400660" w:rsidRDefault="00400660" w:rsidP="00400660">
      <w:pPr>
        <w:numPr>
          <w:ilvl w:val="0"/>
          <w:numId w:val="13"/>
        </w:numPr>
        <w:rPr>
          <w:rFonts w:ascii="Georgia" w:eastAsia="Georgia" w:hAnsi="Georgia" w:cs="Georgia"/>
          <w:sz w:val="20"/>
          <w:szCs w:val="20"/>
        </w:rPr>
      </w:pPr>
      <w:r w:rsidRPr="00400660">
        <w:rPr>
          <w:rFonts w:ascii="Georgia" w:eastAsia="Georgia" w:hAnsi="Georgia" w:cs="Georgia"/>
          <w:sz w:val="20"/>
          <w:szCs w:val="20"/>
        </w:rPr>
        <w:t>Follow all RCBOE policies regarding acceptable technology use.</w:t>
      </w:r>
    </w:p>
    <w:p w14:paraId="1E65D6DD" w14:textId="77777777" w:rsidR="00400660" w:rsidRPr="00400660" w:rsidRDefault="00400660" w:rsidP="00400660">
      <w:pPr>
        <w:numPr>
          <w:ilvl w:val="0"/>
          <w:numId w:val="13"/>
        </w:numPr>
        <w:rPr>
          <w:rFonts w:ascii="Georgia" w:eastAsia="Georgia" w:hAnsi="Georgia" w:cs="Georgia"/>
          <w:sz w:val="20"/>
          <w:szCs w:val="20"/>
        </w:rPr>
      </w:pPr>
      <w:r w:rsidRPr="00400660">
        <w:rPr>
          <w:rFonts w:ascii="Georgia" w:eastAsia="Georgia" w:hAnsi="Georgia" w:cs="Georgia"/>
          <w:sz w:val="20"/>
          <w:szCs w:val="20"/>
        </w:rPr>
        <w:t>Keep login credentials private and secure.</w:t>
      </w:r>
    </w:p>
    <w:p w14:paraId="43F0A74A" w14:textId="4B262186" w:rsidR="00400660" w:rsidRPr="00400660" w:rsidRDefault="00400660" w:rsidP="00400660">
      <w:pPr>
        <w:numPr>
          <w:ilvl w:val="0"/>
          <w:numId w:val="13"/>
        </w:numPr>
        <w:rPr>
          <w:rFonts w:ascii="Georgia" w:eastAsia="Georgia" w:hAnsi="Georgia" w:cs="Georgia"/>
          <w:sz w:val="20"/>
          <w:szCs w:val="20"/>
        </w:rPr>
      </w:pPr>
      <w:r w:rsidRPr="00400660">
        <w:rPr>
          <w:rFonts w:ascii="Georgia" w:eastAsia="Georgia" w:hAnsi="Georgia" w:cs="Georgia"/>
          <w:sz w:val="20"/>
          <w:szCs w:val="20"/>
        </w:rPr>
        <w:t>Treat school technology with care</w:t>
      </w:r>
      <w:r>
        <w:rPr>
          <w:rFonts w:ascii="Georgia" w:eastAsia="Georgia" w:hAnsi="Georgia" w:cs="Georgia"/>
          <w:sz w:val="20"/>
          <w:szCs w:val="20"/>
        </w:rPr>
        <w:t>. N</w:t>
      </w:r>
      <w:r w:rsidRPr="00400660">
        <w:rPr>
          <w:rFonts w:ascii="Georgia" w:eastAsia="Georgia" w:hAnsi="Georgia" w:cs="Georgia"/>
          <w:sz w:val="20"/>
          <w:szCs w:val="20"/>
        </w:rPr>
        <w:t>o food, drinks, or rough handling near devices.</w:t>
      </w:r>
    </w:p>
    <w:p w14:paraId="024E94E8" w14:textId="77777777" w:rsidR="00400660" w:rsidRPr="00400660" w:rsidRDefault="00400660" w:rsidP="00400660">
      <w:pPr>
        <w:rPr>
          <w:rFonts w:ascii="Georgia" w:eastAsia="Georgia" w:hAnsi="Georgia" w:cs="Georgia"/>
          <w:sz w:val="20"/>
          <w:szCs w:val="20"/>
        </w:rPr>
      </w:pPr>
      <w:r w:rsidRPr="00400660">
        <w:rPr>
          <w:rFonts w:ascii="Georgia" w:eastAsia="Georgia" w:hAnsi="Georgia" w:cs="Georgia"/>
          <w:b/>
          <w:bCs/>
          <w:sz w:val="20"/>
          <w:szCs w:val="20"/>
        </w:rPr>
        <w:t>Important:</w:t>
      </w:r>
      <w:r w:rsidRPr="00400660">
        <w:rPr>
          <w:rFonts w:ascii="Georgia" w:eastAsia="Georgia" w:hAnsi="Georgia" w:cs="Georgia"/>
          <w:sz w:val="20"/>
          <w:szCs w:val="20"/>
        </w:rPr>
        <w:t xml:space="preserve"> Improper use of technology, including accessing unapproved websites, using AI programs without permission, or damaging school equipment, will result in disciplinary action and/or loss of device privileges.</w:t>
      </w:r>
    </w:p>
    <w:p w14:paraId="7B68BC15" w14:textId="77777777" w:rsidR="00400660" w:rsidRDefault="00400660" w:rsidP="21399F11">
      <w:pPr>
        <w:rPr>
          <w:rFonts w:ascii="Georgia" w:eastAsia="Georgia" w:hAnsi="Georgia" w:cs="Georgia"/>
          <w:sz w:val="20"/>
          <w:szCs w:val="20"/>
        </w:rPr>
      </w:pPr>
    </w:p>
    <w:p w14:paraId="4EA19C26" w14:textId="77777777" w:rsidR="004A4DB7" w:rsidRDefault="004A4DB7" w:rsidP="21399F11">
      <w:pPr>
        <w:rPr>
          <w:rFonts w:ascii="Georgia" w:eastAsia="Georgia" w:hAnsi="Georgia" w:cs="Georgia"/>
          <w:sz w:val="20"/>
          <w:szCs w:val="20"/>
        </w:rPr>
      </w:pPr>
    </w:p>
    <w:p w14:paraId="24DDEC3C" w14:textId="77777777" w:rsidR="004A4DB7" w:rsidRDefault="004A4DB7" w:rsidP="21399F11">
      <w:pPr>
        <w:rPr>
          <w:rFonts w:ascii="Georgia" w:eastAsia="Georgia" w:hAnsi="Georgia" w:cs="Georgia"/>
          <w:sz w:val="20"/>
          <w:szCs w:val="20"/>
        </w:rPr>
      </w:pPr>
    </w:p>
    <w:p w14:paraId="74BBD789" w14:textId="77777777" w:rsidR="00CB3769" w:rsidRPr="00AF734B" w:rsidRDefault="00CB3769" w:rsidP="00CB3769"/>
    <w:p w14:paraId="6548A239" w14:textId="77777777" w:rsidR="00CB3769" w:rsidRPr="00AF734B" w:rsidRDefault="00CB3769" w:rsidP="00CB3769">
      <w:pPr>
        <w:rPr>
          <w:rFonts w:ascii="Georgia" w:hAnsi="Georgia"/>
          <w:b/>
          <w:sz w:val="20"/>
          <w:szCs w:val="20"/>
        </w:rPr>
      </w:pPr>
      <w:r w:rsidRPr="00AF734B">
        <w:rPr>
          <w:rFonts w:ascii="Georgia" w:hAnsi="Georgia"/>
          <w:b/>
          <w:sz w:val="20"/>
          <w:szCs w:val="20"/>
        </w:rPr>
        <w:lastRenderedPageBreak/>
        <w:t>AI Guidance</w:t>
      </w:r>
    </w:p>
    <w:p w14:paraId="2E84546D" w14:textId="77777777" w:rsidR="00CB3769" w:rsidRPr="00AF734B" w:rsidRDefault="00CB3769" w:rsidP="00CB3769">
      <w:pPr>
        <w:rPr>
          <w:rFonts w:ascii="Georgia" w:hAnsi="Georgia"/>
          <w:sz w:val="20"/>
          <w:szCs w:val="20"/>
        </w:rPr>
      </w:pPr>
      <w:r w:rsidRPr="21399F11">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8" w14:textId="77777777" w:rsidR="00331CAE" w:rsidRPr="00AF734B" w:rsidRDefault="00331CAE">
      <w:pPr>
        <w:rPr>
          <w:rFonts w:ascii="Georgia" w:eastAsia="Georgia" w:hAnsi="Georgia" w:cs="Georgia"/>
          <w:sz w:val="20"/>
          <w:szCs w:val="20"/>
        </w:rPr>
      </w:pPr>
    </w:p>
    <w:p w14:paraId="00000029" w14:textId="77777777" w:rsidR="00331CAE" w:rsidRPr="00AF734B" w:rsidRDefault="007A62C1">
      <w:pPr>
        <w:rPr>
          <w:rFonts w:ascii="Georgia" w:eastAsia="Georgia" w:hAnsi="Georgia" w:cs="Georgia"/>
          <w:sz w:val="20"/>
          <w:szCs w:val="20"/>
        </w:rPr>
      </w:pPr>
      <w:r w:rsidRPr="00AF734B">
        <w:rPr>
          <w:rFonts w:ascii="Georgia" w:eastAsia="Georgia" w:hAnsi="Georgia" w:cs="Georgia"/>
          <w:b/>
          <w:sz w:val="20"/>
          <w:szCs w:val="20"/>
        </w:rPr>
        <w:t>Cell phones</w:t>
      </w:r>
      <w:r w:rsidRPr="00AF734B">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D" w14:textId="77777777" w:rsidR="00331CAE" w:rsidRPr="00AF734B" w:rsidRDefault="00331CAE">
      <w:pPr>
        <w:rPr>
          <w:rFonts w:ascii="Georgia" w:eastAsia="Georgia" w:hAnsi="Georgia" w:cs="Georgia"/>
          <w:b/>
          <w:sz w:val="20"/>
          <w:szCs w:val="20"/>
        </w:rPr>
      </w:pPr>
    </w:p>
    <w:p w14:paraId="31CB7642" w14:textId="77777777" w:rsidR="003A2A04" w:rsidRDefault="007A62C1" w:rsidP="003A2A04">
      <w:pPr>
        <w:rPr>
          <w:rFonts w:ascii="Georgia" w:eastAsia="Georgia" w:hAnsi="Georgia" w:cs="Georgia"/>
          <w:b/>
          <w:sz w:val="20"/>
          <w:szCs w:val="20"/>
        </w:rPr>
      </w:pPr>
      <w:r w:rsidRPr="21399F11">
        <w:rPr>
          <w:rFonts w:ascii="Georgia" w:eastAsia="Georgia" w:hAnsi="Georgia" w:cs="Georgia"/>
          <w:b/>
          <w:bCs/>
          <w:sz w:val="20"/>
          <w:szCs w:val="20"/>
        </w:rPr>
        <w:t>Classroom Procedures &amp; Expectations</w:t>
      </w:r>
    </w:p>
    <w:p w14:paraId="738CBB14" w14:textId="6EAB0428" w:rsidR="4DE38164" w:rsidRPr="003A2A04" w:rsidRDefault="4DE38164" w:rsidP="003A2A04">
      <w:pPr>
        <w:rPr>
          <w:rFonts w:ascii="Georgia" w:eastAsia="Georgia" w:hAnsi="Georgia" w:cs="Georgia"/>
          <w:b/>
          <w:sz w:val="20"/>
          <w:szCs w:val="20"/>
        </w:rPr>
      </w:pPr>
      <w:r w:rsidRPr="21399F11">
        <w:rPr>
          <w:rFonts w:ascii="Georgia" w:eastAsia="Georgia" w:hAnsi="Georgia" w:cs="Georgia"/>
          <w:color w:val="000000" w:themeColor="text1"/>
          <w:sz w:val="20"/>
          <w:szCs w:val="20"/>
        </w:rPr>
        <w:t xml:space="preserve">Students are expected to come to class every day prepared and ready to learn with a positive attitude. Students are required to act in a behavior conducive to learning, according to Richmond County Board of Education Schools code of conduct, and those rules established by Belair Middle School. If students </w:t>
      </w:r>
      <w:r w:rsidR="725360D1" w:rsidRPr="21399F11">
        <w:rPr>
          <w:rFonts w:ascii="Georgia" w:eastAsia="Georgia" w:hAnsi="Georgia" w:cs="Georgia"/>
          <w:color w:val="000000" w:themeColor="text1"/>
          <w:sz w:val="20"/>
          <w:szCs w:val="20"/>
        </w:rPr>
        <w:t>cannot</w:t>
      </w:r>
      <w:r w:rsidRPr="21399F11">
        <w:rPr>
          <w:rFonts w:ascii="Georgia" w:eastAsia="Georgia" w:hAnsi="Georgia" w:cs="Georgia"/>
          <w:color w:val="000000" w:themeColor="text1"/>
          <w:sz w:val="20"/>
          <w:szCs w:val="20"/>
        </w:rPr>
        <w:t xml:space="preserve"> follow the rules, they will be disciplined according to the steps and procedures detailed in the Student Handbook. </w:t>
      </w:r>
    </w:p>
    <w:p w14:paraId="2EA27013" w14:textId="702BFDAD" w:rsidR="3245949F" w:rsidRDefault="3245949F" w:rsidP="21399F11">
      <w:pPr>
        <w:spacing w:before="240"/>
        <w:ind w:left="10" w:firstLine="10"/>
        <w:jc w:val="both"/>
        <w:rPr>
          <w:rFonts w:ascii="Georgia" w:eastAsia="Georgia" w:hAnsi="Georgia" w:cs="Georgia"/>
          <w:color w:val="000000" w:themeColor="text1"/>
          <w:sz w:val="20"/>
          <w:szCs w:val="20"/>
        </w:rPr>
      </w:pPr>
      <w:r w:rsidRPr="21399F11">
        <w:rPr>
          <w:rFonts w:ascii="Georgia" w:eastAsia="Georgia" w:hAnsi="Georgia" w:cs="Georgia"/>
          <w:color w:val="000000" w:themeColor="text1"/>
          <w:sz w:val="20"/>
          <w:szCs w:val="20"/>
        </w:rPr>
        <w:t xml:space="preserve">Behavior Resolution Steps: </w:t>
      </w:r>
    </w:p>
    <w:p w14:paraId="2D41DF4B" w14:textId="1E5AFF52" w:rsidR="3245949F" w:rsidRDefault="3245949F" w:rsidP="21399F11">
      <w:pPr>
        <w:pStyle w:val="ListParagraph"/>
        <w:numPr>
          <w:ilvl w:val="0"/>
          <w:numId w:val="1"/>
        </w:numPr>
        <w:spacing w:before="240"/>
        <w:jc w:val="both"/>
        <w:rPr>
          <w:rFonts w:ascii="Georgia" w:eastAsia="Georgia" w:hAnsi="Georgia" w:cs="Georgia"/>
          <w:color w:val="000000" w:themeColor="text1"/>
          <w:sz w:val="20"/>
          <w:szCs w:val="20"/>
        </w:rPr>
      </w:pPr>
      <w:r w:rsidRPr="21399F11">
        <w:rPr>
          <w:rFonts w:ascii="Georgia" w:eastAsia="Georgia" w:hAnsi="Georgia" w:cs="Georgia"/>
          <w:color w:val="000000" w:themeColor="text1"/>
          <w:sz w:val="20"/>
          <w:szCs w:val="20"/>
        </w:rPr>
        <w:t>Verbal Warning</w:t>
      </w:r>
    </w:p>
    <w:p w14:paraId="1F57B6B9" w14:textId="4FB7EEAC" w:rsidR="3245949F" w:rsidRDefault="3245949F" w:rsidP="21399F11">
      <w:pPr>
        <w:pStyle w:val="ListParagraph"/>
        <w:numPr>
          <w:ilvl w:val="0"/>
          <w:numId w:val="1"/>
        </w:numPr>
        <w:spacing w:before="240"/>
        <w:jc w:val="both"/>
        <w:rPr>
          <w:rFonts w:ascii="Georgia" w:eastAsia="Georgia" w:hAnsi="Georgia" w:cs="Georgia"/>
          <w:color w:val="000000" w:themeColor="text1"/>
          <w:sz w:val="20"/>
          <w:szCs w:val="20"/>
        </w:rPr>
      </w:pPr>
      <w:r w:rsidRPr="21399F11">
        <w:rPr>
          <w:rFonts w:ascii="Georgia" w:eastAsia="Georgia" w:hAnsi="Georgia" w:cs="Georgia"/>
          <w:color w:val="000000" w:themeColor="text1"/>
          <w:sz w:val="20"/>
          <w:szCs w:val="20"/>
        </w:rPr>
        <w:t>Negative Dojo Point</w:t>
      </w:r>
    </w:p>
    <w:p w14:paraId="34BBE00E" w14:textId="5B51633E" w:rsidR="3245949F" w:rsidRDefault="3245949F" w:rsidP="21399F11">
      <w:pPr>
        <w:pStyle w:val="ListParagraph"/>
        <w:numPr>
          <w:ilvl w:val="0"/>
          <w:numId w:val="1"/>
        </w:numPr>
        <w:spacing w:before="240"/>
        <w:jc w:val="both"/>
        <w:rPr>
          <w:rFonts w:ascii="Georgia" w:eastAsia="Georgia" w:hAnsi="Georgia" w:cs="Georgia"/>
          <w:color w:val="000000" w:themeColor="text1"/>
          <w:sz w:val="20"/>
          <w:szCs w:val="20"/>
        </w:rPr>
      </w:pPr>
      <w:r w:rsidRPr="21399F11">
        <w:rPr>
          <w:rFonts w:ascii="Georgia" w:eastAsia="Georgia" w:hAnsi="Georgia" w:cs="Georgia"/>
          <w:color w:val="000000" w:themeColor="text1"/>
          <w:sz w:val="20"/>
          <w:szCs w:val="20"/>
        </w:rPr>
        <w:t>Parent / Guardian Contact (Minor Referral will be documented in Spotlight)</w:t>
      </w:r>
    </w:p>
    <w:p w14:paraId="67624908" w14:textId="34D03A15" w:rsidR="26A9021F" w:rsidRDefault="26A9021F" w:rsidP="21399F11">
      <w:pPr>
        <w:pStyle w:val="ListParagraph"/>
        <w:numPr>
          <w:ilvl w:val="0"/>
          <w:numId w:val="1"/>
        </w:numPr>
        <w:spacing w:before="240"/>
        <w:jc w:val="both"/>
        <w:rPr>
          <w:rFonts w:ascii="Georgia" w:eastAsia="Georgia" w:hAnsi="Georgia" w:cs="Georgia"/>
          <w:color w:val="000000" w:themeColor="text1"/>
          <w:sz w:val="20"/>
          <w:szCs w:val="20"/>
        </w:rPr>
      </w:pPr>
      <w:r w:rsidRPr="21399F11">
        <w:rPr>
          <w:rFonts w:ascii="Georgia" w:eastAsia="Georgia" w:hAnsi="Georgia" w:cs="Georgia"/>
          <w:color w:val="000000" w:themeColor="text1"/>
          <w:sz w:val="20"/>
          <w:szCs w:val="20"/>
        </w:rPr>
        <w:t>Timeout / Reflection (Minor Referral will be documented in Spotlight)</w:t>
      </w:r>
    </w:p>
    <w:p w14:paraId="0E4D4CCD" w14:textId="77777777" w:rsidR="003A2A04" w:rsidRDefault="26A9021F" w:rsidP="21399F11">
      <w:pPr>
        <w:pStyle w:val="ListParagraph"/>
        <w:numPr>
          <w:ilvl w:val="0"/>
          <w:numId w:val="1"/>
        </w:numPr>
        <w:spacing w:before="240"/>
        <w:jc w:val="both"/>
        <w:rPr>
          <w:rFonts w:ascii="Georgia" w:eastAsia="Georgia" w:hAnsi="Georgia" w:cs="Georgia"/>
          <w:color w:val="000000" w:themeColor="text1"/>
          <w:sz w:val="20"/>
          <w:szCs w:val="20"/>
        </w:rPr>
      </w:pPr>
      <w:r w:rsidRPr="21399F11">
        <w:rPr>
          <w:rFonts w:ascii="Georgia" w:eastAsia="Georgia" w:hAnsi="Georgia" w:cs="Georgia"/>
          <w:color w:val="000000" w:themeColor="text1"/>
          <w:sz w:val="20"/>
          <w:szCs w:val="20"/>
        </w:rPr>
        <w:t>Administrative Behavioral Referral</w:t>
      </w:r>
    </w:p>
    <w:p w14:paraId="6D9515B5" w14:textId="542E4657" w:rsidR="26A9021F" w:rsidRDefault="26A9021F" w:rsidP="003A2A04">
      <w:pPr>
        <w:pStyle w:val="ListParagraph"/>
        <w:spacing w:before="240"/>
        <w:ind w:left="380"/>
        <w:jc w:val="both"/>
        <w:rPr>
          <w:rFonts w:ascii="Georgia" w:eastAsia="Georgia" w:hAnsi="Georgia" w:cs="Georgia"/>
          <w:color w:val="002060"/>
          <w:sz w:val="20"/>
          <w:szCs w:val="20"/>
        </w:rPr>
      </w:pPr>
      <w:r w:rsidRPr="003A2A04">
        <w:rPr>
          <w:rFonts w:ascii="Georgia" w:eastAsia="Georgia" w:hAnsi="Georgia" w:cs="Georgia"/>
          <w:color w:val="002060"/>
          <w:sz w:val="20"/>
          <w:szCs w:val="20"/>
        </w:rPr>
        <w:t>*Parents / Guardians will receive a copy of any referrals submitted.</w:t>
      </w:r>
    </w:p>
    <w:p w14:paraId="435E3BBB" w14:textId="77777777" w:rsidR="00251EC7" w:rsidRPr="003A2A04" w:rsidRDefault="00251EC7" w:rsidP="003A2A04">
      <w:pPr>
        <w:pStyle w:val="ListParagraph"/>
        <w:spacing w:before="240"/>
        <w:ind w:left="380"/>
        <w:jc w:val="both"/>
        <w:rPr>
          <w:rFonts w:ascii="Georgia" w:eastAsia="Georgia" w:hAnsi="Georgia" w:cs="Georgia"/>
          <w:color w:val="000000" w:themeColor="text1"/>
          <w:sz w:val="20"/>
          <w:szCs w:val="20"/>
        </w:rPr>
      </w:pPr>
    </w:p>
    <w:p w14:paraId="3BF8C8DA" w14:textId="656E8C1E" w:rsidR="76E9EF24" w:rsidRDefault="76E9EF24" w:rsidP="00251EC7">
      <w:pPr>
        <w:ind w:left="19"/>
        <w:jc w:val="both"/>
        <w:rPr>
          <w:rFonts w:ascii="Georgia" w:eastAsia="Georgia" w:hAnsi="Georgia" w:cs="Georgia"/>
          <w:sz w:val="20"/>
          <w:szCs w:val="20"/>
        </w:rPr>
      </w:pPr>
      <w:r w:rsidRPr="21399F11">
        <w:rPr>
          <w:rFonts w:ascii="Georgia" w:eastAsia="Georgia" w:hAnsi="Georgia" w:cs="Georgia"/>
          <w:sz w:val="20"/>
          <w:szCs w:val="20"/>
        </w:rPr>
        <w:t xml:space="preserve">Students will respect their work environment and everyone in it. </w:t>
      </w:r>
    </w:p>
    <w:p w14:paraId="1BA83305" w14:textId="07ADED38" w:rsidR="76E9EF24" w:rsidRDefault="76E9EF24" w:rsidP="00251EC7">
      <w:pPr>
        <w:ind w:left="19"/>
        <w:jc w:val="both"/>
        <w:rPr>
          <w:rFonts w:ascii="Georgia" w:eastAsia="Georgia" w:hAnsi="Georgia" w:cs="Georgia"/>
          <w:sz w:val="20"/>
          <w:szCs w:val="20"/>
        </w:rPr>
      </w:pPr>
      <w:r w:rsidRPr="21399F11">
        <w:rPr>
          <w:rFonts w:ascii="Georgia" w:eastAsia="Georgia" w:hAnsi="Georgia" w:cs="Georgia"/>
          <w:sz w:val="20"/>
          <w:szCs w:val="20"/>
        </w:rPr>
        <w:t xml:space="preserve">Students will follow all directions the first time given. </w:t>
      </w:r>
    </w:p>
    <w:p w14:paraId="7047070B" w14:textId="0CA8662C" w:rsidR="76E9EF24" w:rsidRDefault="76E9EF24" w:rsidP="00251EC7">
      <w:pPr>
        <w:ind w:left="19" w:right="2323"/>
        <w:jc w:val="both"/>
        <w:rPr>
          <w:rFonts w:ascii="Georgia" w:eastAsia="Georgia" w:hAnsi="Georgia" w:cs="Georgia"/>
          <w:sz w:val="20"/>
          <w:szCs w:val="20"/>
        </w:rPr>
      </w:pPr>
      <w:r w:rsidRPr="21399F11">
        <w:rPr>
          <w:rFonts w:ascii="Georgia" w:eastAsia="Georgia" w:hAnsi="Georgia" w:cs="Georgia"/>
          <w:sz w:val="20"/>
          <w:szCs w:val="20"/>
        </w:rPr>
        <w:t xml:space="preserve">Students will be prepared, prompt, and in the appropriate location. </w:t>
      </w:r>
    </w:p>
    <w:p w14:paraId="7E0C4E96" w14:textId="7D4BDC8C" w:rsidR="76E9EF24" w:rsidRDefault="76E9EF24" w:rsidP="00251EC7">
      <w:pPr>
        <w:ind w:left="19" w:right="2323"/>
        <w:jc w:val="both"/>
        <w:rPr>
          <w:rFonts w:ascii="Georgia" w:eastAsia="Georgia" w:hAnsi="Georgia" w:cs="Georgia"/>
          <w:sz w:val="20"/>
          <w:szCs w:val="20"/>
        </w:rPr>
      </w:pPr>
      <w:r w:rsidRPr="21399F11">
        <w:rPr>
          <w:rFonts w:ascii="Georgia" w:eastAsia="Georgia" w:hAnsi="Georgia" w:cs="Georgia"/>
          <w:sz w:val="20"/>
          <w:szCs w:val="20"/>
        </w:rPr>
        <w:t xml:space="preserve">Students will complete all assignments on time. </w:t>
      </w:r>
    </w:p>
    <w:p w14:paraId="7476E4A6" w14:textId="5862B999" w:rsidR="76E9EF24" w:rsidRDefault="76E9EF24" w:rsidP="21399F11">
      <w:pPr>
        <w:spacing w:before="20"/>
        <w:ind w:left="19" w:right="1354"/>
        <w:jc w:val="both"/>
        <w:rPr>
          <w:rFonts w:ascii="Georgia" w:eastAsia="Georgia" w:hAnsi="Georgia" w:cs="Georgia"/>
          <w:sz w:val="20"/>
          <w:szCs w:val="20"/>
        </w:rPr>
      </w:pPr>
      <w:r w:rsidRPr="21399F11">
        <w:rPr>
          <w:rFonts w:ascii="Georgia" w:eastAsia="Georgia" w:hAnsi="Georgia" w:cs="Georgia"/>
          <w:sz w:val="20"/>
          <w:szCs w:val="20"/>
        </w:rPr>
        <w:t xml:space="preserve">Students will raise their hands to answer questions and leave their seat. </w:t>
      </w:r>
    </w:p>
    <w:p w14:paraId="1DF5157A" w14:textId="5CF6AE39" w:rsidR="76E9EF24" w:rsidRDefault="76E9EF24" w:rsidP="21399F11">
      <w:pPr>
        <w:spacing w:before="20"/>
        <w:ind w:left="19" w:right="1354"/>
        <w:jc w:val="both"/>
        <w:rPr>
          <w:rFonts w:ascii="Georgia" w:eastAsia="Georgia" w:hAnsi="Georgia" w:cs="Georgia"/>
          <w:sz w:val="20"/>
          <w:szCs w:val="20"/>
        </w:rPr>
      </w:pPr>
      <w:r w:rsidRPr="21399F11">
        <w:rPr>
          <w:rFonts w:ascii="Georgia" w:eastAsia="Georgia" w:hAnsi="Georgia" w:cs="Georgia"/>
          <w:sz w:val="20"/>
          <w:szCs w:val="20"/>
        </w:rPr>
        <w:t xml:space="preserve">Students will always keep their hands and feet to themselves. </w:t>
      </w:r>
    </w:p>
    <w:p w14:paraId="7589F584" w14:textId="7CF39AB4" w:rsidR="76E9EF24" w:rsidRDefault="76E9EF24" w:rsidP="00251EC7">
      <w:pPr>
        <w:ind w:left="19"/>
        <w:jc w:val="both"/>
        <w:rPr>
          <w:rFonts w:ascii="Georgia" w:eastAsia="Georgia" w:hAnsi="Georgia" w:cs="Georgia"/>
          <w:sz w:val="20"/>
          <w:szCs w:val="20"/>
        </w:rPr>
      </w:pPr>
      <w:r w:rsidRPr="21399F11">
        <w:rPr>
          <w:rFonts w:ascii="Georgia" w:eastAsia="Georgia" w:hAnsi="Georgia" w:cs="Georgia"/>
          <w:sz w:val="20"/>
          <w:szCs w:val="20"/>
        </w:rPr>
        <w:t xml:space="preserve">Students will use academic and other appropriate language. </w:t>
      </w:r>
    </w:p>
    <w:p w14:paraId="17ACC811" w14:textId="2B1EA92D" w:rsidR="76E9EF24" w:rsidRDefault="76E9EF24" w:rsidP="00251EC7">
      <w:pPr>
        <w:ind w:left="19"/>
        <w:jc w:val="both"/>
        <w:rPr>
          <w:rFonts w:ascii="Georgia" w:eastAsia="Georgia" w:hAnsi="Georgia" w:cs="Georgia"/>
          <w:sz w:val="20"/>
          <w:szCs w:val="20"/>
        </w:rPr>
      </w:pPr>
      <w:r w:rsidRPr="21399F11">
        <w:rPr>
          <w:rFonts w:ascii="Georgia" w:eastAsia="Georgia" w:hAnsi="Georgia" w:cs="Georgia"/>
          <w:sz w:val="20"/>
          <w:szCs w:val="20"/>
        </w:rPr>
        <w:t>Students will comply with all guidelines found in the RCBOE student handbook.</w:t>
      </w:r>
    </w:p>
    <w:p w14:paraId="2437250E" w14:textId="77777777" w:rsidR="002C0119" w:rsidRPr="00AF734B" w:rsidRDefault="002C0119" w:rsidP="21399F11">
      <w:pPr>
        <w:rPr>
          <w:rFonts w:ascii="Georgia" w:eastAsia="Georgia" w:hAnsi="Georgia" w:cs="Georgia"/>
          <w:sz w:val="20"/>
          <w:szCs w:val="20"/>
        </w:rPr>
      </w:pPr>
    </w:p>
    <w:p w14:paraId="00000031" w14:textId="77777777" w:rsidR="00331CAE" w:rsidRPr="00AF734B" w:rsidRDefault="007A62C1">
      <w:pPr>
        <w:rPr>
          <w:rFonts w:ascii="Georgia" w:eastAsia="Georgia" w:hAnsi="Georgia" w:cs="Georgia"/>
          <w:b/>
          <w:sz w:val="20"/>
          <w:szCs w:val="20"/>
        </w:rPr>
      </w:pPr>
      <w:r w:rsidRPr="00AF734B">
        <w:rPr>
          <w:rFonts w:ascii="Georgia" w:eastAsia="Georgia" w:hAnsi="Georgia" w:cs="Georgia"/>
          <w:b/>
          <w:sz w:val="20"/>
          <w:szCs w:val="20"/>
        </w:rPr>
        <w:t xml:space="preserve">Course Materials </w:t>
      </w:r>
    </w:p>
    <w:p w14:paraId="00000032" w14:textId="362E6F1C" w:rsidR="00331CAE" w:rsidRPr="00AF734B" w:rsidRDefault="03ADBDE3" w:rsidP="00F553E2">
      <w:pPr>
        <w:pStyle w:val="ListParagraph"/>
        <w:numPr>
          <w:ilvl w:val="0"/>
          <w:numId w:val="8"/>
        </w:numPr>
        <w:rPr>
          <w:rFonts w:ascii="Georgia" w:eastAsia="Georgia" w:hAnsi="Georgia" w:cs="Georgia"/>
          <w:sz w:val="20"/>
          <w:szCs w:val="20"/>
        </w:rPr>
      </w:pPr>
      <w:r w:rsidRPr="21399F11">
        <w:rPr>
          <w:rFonts w:ascii="Georgia" w:eastAsia="Georgia" w:hAnsi="Georgia" w:cs="Georgia"/>
          <w:sz w:val="20"/>
          <w:szCs w:val="20"/>
        </w:rPr>
        <w:t>1 Composition Notebook</w:t>
      </w:r>
    </w:p>
    <w:p w14:paraId="000A6F43" w14:textId="3806E64E" w:rsidR="00F553E2" w:rsidRPr="00AF734B" w:rsidRDefault="03ADBDE3" w:rsidP="00F553E2">
      <w:pPr>
        <w:pStyle w:val="ListParagraph"/>
        <w:numPr>
          <w:ilvl w:val="0"/>
          <w:numId w:val="8"/>
        </w:numPr>
        <w:rPr>
          <w:rFonts w:ascii="Georgia" w:eastAsia="Georgia" w:hAnsi="Georgia" w:cs="Georgia"/>
          <w:sz w:val="20"/>
          <w:szCs w:val="20"/>
        </w:rPr>
      </w:pPr>
      <w:r w:rsidRPr="21399F11">
        <w:rPr>
          <w:rFonts w:ascii="Georgia" w:eastAsia="Georgia" w:hAnsi="Georgia" w:cs="Georgia"/>
          <w:sz w:val="20"/>
          <w:szCs w:val="20"/>
        </w:rPr>
        <w:t>1 3-prong Folder</w:t>
      </w:r>
    </w:p>
    <w:p w14:paraId="572F4C95" w14:textId="0B7E85A8" w:rsidR="00F553E2" w:rsidRPr="00AF734B" w:rsidRDefault="008F7EE3" w:rsidP="00F553E2">
      <w:pPr>
        <w:pStyle w:val="ListParagraph"/>
        <w:numPr>
          <w:ilvl w:val="0"/>
          <w:numId w:val="8"/>
        </w:numPr>
        <w:rPr>
          <w:rFonts w:ascii="Georgia" w:eastAsia="Georgia" w:hAnsi="Georgia" w:cs="Georgia"/>
          <w:sz w:val="20"/>
          <w:szCs w:val="20"/>
        </w:rPr>
      </w:pPr>
      <w:r w:rsidRPr="00AF734B">
        <w:rPr>
          <w:rFonts w:ascii="Georgia" w:eastAsia="Georgia" w:hAnsi="Georgia" w:cs="Georgia"/>
          <w:sz w:val="20"/>
          <w:szCs w:val="20"/>
        </w:rPr>
        <w:t xml:space="preserve">Pencils </w:t>
      </w:r>
    </w:p>
    <w:p w14:paraId="40F4D689" w14:textId="1F901B0E" w:rsidR="008F7EE3" w:rsidRPr="00AF734B" w:rsidRDefault="0A15AA0B" w:rsidP="00F553E2">
      <w:pPr>
        <w:pStyle w:val="ListParagraph"/>
        <w:numPr>
          <w:ilvl w:val="0"/>
          <w:numId w:val="8"/>
        </w:numPr>
        <w:rPr>
          <w:rFonts w:ascii="Georgia" w:eastAsia="Georgia" w:hAnsi="Georgia" w:cs="Georgia"/>
          <w:sz w:val="20"/>
          <w:szCs w:val="20"/>
        </w:rPr>
      </w:pPr>
      <w:r w:rsidRPr="21399F11">
        <w:rPr>
          <w:rFonts w:ascii="Georgia" w:eastAsia="Georgia" w:hAnsi="Georgia" w:cs="Georgia"/>
          <w:sz w:val="20"/>
          <w:szCs w:val="20"/>
        </w:rPr>
        <w:t>2 Packs of College-Ruled Paper</w:t>
      </w:r>
    </w:p>
    <w:p w14:paraId="6E7EC4EA" w14:textId="5FE38C84" w:rsidR="0A15AA0B" w:rsidRDefault="0A15AA0B" w:rsidP="21399F11">
      <w:pPr>
        <w:pStyle w:val="ListParagraph"/>
        <w:numPr>
          <w:ilvl w:val="0"/>
          <w:numId w:val="8"/>
        </w:numPr>
        <w:rPr>
          <w:rFonts w:ascii="Georgia" w:eastAsia="Georgia" w:hAnsi="Georgia" w:cs="Georgia"/>
          <w:sz w:val="20"/>
          <w:szCs w:val="20"/>
        </w:rPr>
      </w:pPr>
      <w:r w:rsidRPr="21399F11">
        <w:rPr>
          <w:rFonts w:ascii="Georgia" w:eastAsia="Georgia" w:hAnsi="Georgia" w:cs="Georgia"/>
          <w:sz w:val="20"/>
          <w:szCs w:val="20"/>
        </w:rPr>
        <w:t>Index Cards</w:t>
      </w:r>
    </w:p>
    <w:p w14:paraId="5BE63CE4" w14:textId="32086D34" w:rsidR="0A15AA0B" w:rsidRDefault="0A15AA0B" w:rsidP="21399F11">
      <w:pPr>
        <w:pStyle w:val="ListParagraph"/>
        <w:numPr>
          <w:ilvl w:val="0"/>
          <w:numId w:val="8"/>
        </w:numPr>
        <w:rPr>
          <w:rFonts w:ascii="Georgia" w:eastAsia="Georgia" w:hAnsi="Georgia" w:cs="Georgia"/>
          <w:sz w:val="20"/>
          <w:szCs w:val="20"/>
        </w:rPr>
      </w:pPr>
      <w:r w:rsidRPr="21399F11">
        <w:rPr>
          <w:rFonts w:ascii="Georgia" w:eastAsia="Georgia" w:hAnsi="Georgia" w:cs="Georgia"/>
          <w:sz w:val="20"/>
          <w:szCs w:val="20"/>
        </w:rPr>
        <w:t>Highlighters</w:t>
      </w:r>
    </w:p>
    <w:p w14:paraId="3BAD85D2" w14:textId="7CAC5F03" w:rsidR="0A15AA0B" w:rsidRDefault="0A15AA0B" w:rsidP="21399F11">
      <w:pPr>
        <w:pStyle w:val="ListParagraph"/>
        <w:numPr>
          <w:ilvl w:val="0"/>
          <w:numId w:val="8"/>
        </w:numPr>
        <w:rPr>
          <w:rFonts w:ascii="Georgia" w:eastAsia="Georgia" w:hAnsi="Georgia" w:cs="Georgia"/>
          <w:sz w:val="20"/>
          <w:szCs w:val="20"/>
        </w:rPr>
      </w:pPr>
      <w:r w:rsidRPr="21399F11">
        <w:rPr>
          <w:rFonts w:ascii="Georgia" w:eastAsia="Georgia" w:hAnsi="Georgia" w:cs="Georgia"/>
          <w:sz w:val="20"/>
          <w:szCs w:val="20"/>
        </w:rPr>
        <w:t>Reading Material</w:t>
      </w:r>
    </w:p>
    <w:p w14:paraId="3CF85994" w14:textId="057F2003" w:rsidR="004A4DB7" w:rsidRPr="004A4DB7" w:rsidRDefault="0A15AA0B" w:rsidP="00400660">
      <w:pPr>
        <w:pStyle w:val="ListParagraph"/>
        <w:numPr>
          <w:ilvl w:val="0"/>
          <w:numId w:val="8"/>
        </w:numPr>
        <w:rPr>
          <w:rFonts w:ascii="Georgia" w:eastAsia="Georgia" w:hAnsi="Georgia" w:cs="Georgia"/>
          <w:sz w:val="20"/>
          <w:szCs w:val="20"/>
        </w:rPr>
      </w:pPr>
      <w:r w:rsidRPr="21399F11">
        <w:rPr>
          <w:rFonts w:ascii="Georgia" w:eastAsia="Georgia" w:hAnsi="Georgia" w:cs="Georgia"/>
          <w:sz w:val="20"/>
          <w:szCs w:val="20"/>
        </w:rPr>
        <w:t>Post-it notes</w:t>
      </w:r>
    </w:p>
    <w:p w14:paraId="278E0287" w14:textId="77777777" w:rsidR="004A4DB7" w:rsidRDefault="004A4DB7" w:rsidP="00400660">
      <w:pPr>
        <w:rPr>
          <w:rFonts w:ascii="Georgia" w:eastAsia="Georgia" w:hAnsi="Georgia" w:cs="Georgia"/>
          <w:b/>
          <w:bCs/>
          <w:sz w:val="20"/>
          <w:szCs w:val="20"/>
        </w:rPr>
      </w:pPr>
    </w:p>
    <w:p w14:paraId="6F258D06" w14:textId="77777777" w:rsidR="004A4DB7" w:rsidRDefault="004A4DB7">
      <w:pPr>
        <w:rPr>
          <w:rFonts w:ascii="Georgia" w:eastAsia="Georgia" w:hAnsi="Georgia" w:cs="Georgia"/>
          <w:b/>
          <w:bCs/>
          <w:sz w:val="20"/>
          <w:szCs w:val="20"/>
        </w:rPr>
      </w:pPr>
      <w:r>
        <w:rPr>
          <w:rFonts w:ascii="Georgia" w:eastAsia="Georgia" w:hAnsi="Georgia" w:cs="Georgia"/>
          <w:b/>
          <w:bCs/>
          <w:sz w:val="20"/>
          <w:szCs w:val="20"/>
        </w:rPr>
        <w:br w:type="page"/>
      </w:r>
    </w:p>
    <w:p w14:paraId="2F0F9DDF" w14:textId="78FBCE48" w:rsidR="00400660" w:rsidRPr="00400660" w:rsidRDefault="00400660" w:rsidP="00400660">
      <w:pPr>
        <w:rPr>
          <w:rFonts w:ascii="Georgia" w:eastAsia="Georgia" w:hAnsi="Georgia" w:cs="Georgia"/>
          <w:b/>
          <w:bCs/>
          <w:sz w:val="20"/>
          <w:szCs w:val="20"/>
        </w:rPr>
      </w:pPr>
      <w:r w:rsidRPr="00400660">
        <w:rPr>
          <w:rFonts w:ascii="Georgia" w:eastAsia="Georgia" w:hAnsi="Georgia" w:cs="Georgia"/>
          <w:b/>
          <w:bCs/>
          <w:sz w:val="20"/>
          <w:szCs w:val="20"/>
        </w:rPr>
        <w:lastRenderedPageBreak/>
        <w:t>Communication Policy</w:t>
      </w:r>
    </w:p>
    <w:p w14:paraId="052849A9" w14:textId="77777777" w:rsidR="00400660" w:rsidRPr="00400660" w:rsidRDefault="00400660" w:rsidP="00400660">
      <w:pPr>
        <w:rPr>
          <w:rFonts w:ascii="Georgia" w:eastAsia="Georgia" w:hAnsi="Georgia" w:cs="Georgia"/>
          <w:sz w:val="20"/>
          <w:szCs w:val="20"/>
        </w:rPr>
      </w:pPr>
      <w:r w:rsidRPr="00400660">
        <w:rPr>
          <w:rFonts w:ascii="Georgia" w:eastAsia="Georgia" w:hAnsi="Georgia" w:cs="Georgia"/>
          <w:sz w:val="20"/>
          <w:szCs w:val="20"/>
        </w:rPr>
        <w:t>Open and consistent communication between home and school is vital to student success. I will keep families informed through the following channels:</w:t>
      </w:r>
    </w:p>
    <w:p w14:paraId="759E7D1B" w14:textId="48137837" w:rsidR="00400660" w:rsidRPr="00400660" w:rsidRDefault="00400660" w:rsidP="00400660">
      <w:pPr>
        <w:numPr>
          <w:ilvl w:val="0"/>
          <w:numId w:val="14"/>
        </w:numPr>
        <w:rPr>
          <w:rFonts w:ascii="Georgia" w:eastAsia="Georgia" w:hAnsi="Georgia" w:cs="Georgia"/>
          <w:sz w:val="20"/>
          <w:szCs w:val="20"/>
        </w:rPr>
      </w:pPr>
      <w:r w:rsidRPr="00400660">
        <w:rPr>
          <w:rFonts w:ascii="Georgia" w:eastAsia="Georgia" w:hAnsi="Georgia" w:cs="Georgia"/>
          <w:b/>
          <w:bCs/>
          <w:sz w:val="20"/>
          <w:szCs w:val="20"/>
        </w:rPr>
        <w:t>ClassDojo (Primary form of Communication):</w:t>
      </w:r>
      <w:r>
        <w:rPr>
          <w:rFonts w:ascii="Georgia" w:eastAsia="Georgia" w:hAnsi="Georgia" w:cs="Georgia"/>
          <w:sz w:val="20"/>
          <w:szCs w:val="20"/>
        </w:rPr>
        <w:t xml:space="preserve"> Please utilize as a first choice. </w:t>
      </w:r>
      <w:r w:rsidRPr="00400660">
        <w:rPr>
          <w:rFonts w:ascii="Georgia" w:eastAsia="Georgia" w:hAnsi="Georgia" w:cs="Georgia"/>
          <w:sz w:val="20"/>
          <w:szCs w:val="20"/>
        </w:rPr>
        <w:t>Used for daily behavior updates, classroom announcements, reminders, and quick check-ins. A unique code will be provided to each family.</w:t>
      </w:r>
    </w:p>
    <w:p w14:paraId="5C327529" w14:textId="77777777" w:rsidR="00400660" w:rsidRPr="00400660" w:rsidRDefault="00400660" w:rsidP="00400660">
      <w:pPr>
        <w:numPr>
          <w:ilvl w:val="0"/>
          <w:numId w:val="14"/>
        </w:numPr>
        <w:rPr>
          <w:rFonts w:ascii="Georgia" w:eastAsia="Georgia" w:hAnsi="Georgia" w:cs="Georgia"/>
          <w:sz w:val="20"/>
          <w:szCs w:val="20"/>
        </w:rPr>
      </w:pPr>
      <w:r w:rsidRPr="00400660">
        <w:rPr>
          <w:rFonts w:ascii="Georgia" w:eastAsia="Georgia" w:hAnsi="Georgia" w:cs="Georgia"/>
          <w:b/>
          <w:bCs/>
          <w:sz w:val="20"/>
          <w:szCs w:val="20"/>
        </w:rPr>
        <w:t>Email (Wellsty@boe.richmond.k12.ga.us):</w:t>
      </w:r>
      <w:r w:rsidRPr="00400660">
        <w:rPr>
          <w:rFonts w:ascii="Georgia" w:eastAsia="Georgia" w:hAnsi="Georgia" w:cs="Georgia"/>
          <w:sz w:val="20"/>
          <w:szCs w:val="20"/>
        </w:rPr>
        <w:t xml:space="preserve"> Best for academic questions, concerns, or longer messages. I will typically respond within 24 hours on school days.</w:t>
      </w:r>
    </w:p>
    <w:p w14:paraId="16C58595" w14:textId="56E21AE0" w:rsidR="00400660" w:rsidRPr="00400660" w:rsidRDefault="00400660" w:rsidP="00400660">
      <w:pPr>
        <w:numPr>
          <w:ilvl w:val="0"/>
          <w:numId w:val="14"/>
        </w:numPr>
        <w:rPr>
          <w:rFonts w:ascii="Georgia" w:eastAsia="Georgia" w:hAnsi="Georgia" w:cs="Georgia"/>
          <w:sz w:val="20"/>
          <w:szCs w:val="20"/>
        </w:rPr>
      </w:pPr>
      <w:r w:rsidRPr="00400660">
        <w:rPr>
          <w:rFonts w:ascii="Georgia" w:eastAsia="Georgia" w:hAnsi="Georgia" w:cs="Georgia"/>
          <w:b/>
          <w:bCs/>
          <w:sz w:val="20"/>
          <w:szCs w:val="20"/>
        </w:rPr>
        <w:t>Phone (678-827-3029):</w:t>
      </w:r>
      <w:r w:rsidRPr="00400660">
        <w:rPr>
          <w:rFonts w:ascii="Georgia" w:eastAsia="Georgia" w:hAnsi="Georgia" w:cs="Georgia"/>
          <w:sz w:val="20"/>
          <w:szCs w:val="20"/>
        </w:rPr>
        <w:t xml:space="preserve"> For urgent concerns, please text</w:t>
      </w:r>
      <w:r>
        <w:rPr>
          <w:rFonts w:ascii="Georgia" w:eastAsia="Georgia" w:hAnsi="Georgia" w:cs="Georgia"/>
          <w:sz w:val="20"/>
          <w:szCs w:val="20"/>
        </w:rPr>
        <w:t xml:space="preserve"> </w:t>
      </w:r>
      <w:r w:rsidRPr="00400660">
        <w:rPr>
          <w:rFonts w:ascii="Georgia" w:eastAsia="Georgia" w:hAnsi="Georgia" w:cs="Georgia"/>
          <w:sz w:val="20"/>
          <w:szCs w:val="20"/>
          <w:u w:val="single"/>
        </w:rPr>
        <w:t>FIRST</w:t>
      </w:r>
      <w:r>
        <w:rPr>
          <w:rFonts w:ascii="Georgia" w:eastAsia="Georgia" w:hAnsi="Georgia" w:cs="Georgia"/>
          <w:sz w:val="20"/>
          <w:szCs w:val="20"/>
          <w:u w:val="single"/>
        </w:rPr>
        <w:t xml:space="preserve"> </w:t>
      </w:r>
      <w:r w:rsidRPr="00400660">
        <w:rPr>
          <w:rFonts w:ascii="Georgia" w:eastAsia="Georgia" w:hAnsi="Georgia" w:cs="Georgia"/>
          <w:sz w:val="20"/>
          <w:szCs w:val="20"/>
        </w:rPr>
        <w:t xml:space="preserve">during reasonable hours (7:30 AM – </w:t>
      </w:r>
      <w:r>
        <w:rPr>
          <w:rFonts w:ascii="Georgia" w:eastAsia="Georgia" w:hAnsi="Georgia" w:cs="Georgia"/>
          <w:sz w:val="20"/>
          <w:szCs w:val="20"/>
        </w:rPr>
        <w:t>6</w:t>
      </w:r>
      <w:r w:rsidRPr="00400660">
        <w:rPr>
          <w:rFonts w:ascii="Georgia" w:eastAsia="Georgia" w:hAnsi="Georgia" w:cs="Georgia"/>
          <w:sz w:val="20"/>
          <w:szCs w:val="20"/>
        </w:rPr>
        <w:t>:00 PM)</w:t>
      </w:r>
      <w:r>
        <w:rPr>
          <w:rFonts w:ascii="Georgia" w:eastAsia="Georgia" w:hAnsi="Georgia" w:cs="Georgia"/>
          <w:sz w:val="20"/>
          <w:szCs w:val="20"/>
        </w:rPr>
        <w:t>. Please include your name and student name within the message. I will text / call back at the earliest convenience.</w:t>
      </w:r>
    </w:p>
    <w:p w14:paraId="32A256E2" w14:textId="77777777" w:rsidR="00400660" w:rsidRPr="00400660" w:rsidRDefault="00400660" w:rsidP="00400660">
      <w:pPr>
        <w:numPr>
          <w:ilvl w:val="0"/>
          <w:numId w:val="14"/>
        </w:numPr>
        <w:rPr>
          <w:rFonts w:ascii="Georgia" w:eastAsia="Georgia" w:hAnsi="Georgia" w:cs="Georgia"/>
          <w:sz w:val="20"/>
          <w:szCs w:val="20"/>
        </w:rPr>
      </w:pPr>
      <w:r w:rsidRPr="00400660">
        <w:rPr>
          <w:rFonts w:ascii="Georgia" w:eastAsia="Georgia" w:hAnsi="Georgia" w:cs="Georgia"/>
          <w:b/>
          <w:bCs/>
          <w:sz w:val="20"/>
          <w:szCs w:val="20"/>
        </w:rPr>
        <w:t>Progress Reports &amp; Infinite Campus:</w:t>
      </w:r>
      <w:r w:rsidRPr="00400660">
        <w:rPr>
          <w:rFonts w:ascii="Georgia" w:eastAsia="Georgia" w:hAnsi="Georgia" w:cs="Georgia"/>
          <w:sz w:val="20"/>
          <w:szCs w:val="20"/>
        </w:rPr>
        <w:t xml:space="preserve"> Parents are encouraged to regularly monitor academic progress through the Parent Portal. Contact the school front office for setup support.</w:t>
      </w:r>
    </w:p>
    <w:p w14:paraId="1D5C7A26" w14:textId="77777777" w:rsidR="00400660" w:rsidRPr="00400660" w:rsidRDefault="00400660" w:rsidP="00400660">
      <w:pPr>
        <w:rPr>
          <w:rFonts w:ascii="Georgia" w:eastAsia="Georgia" w:hAnsi="Georgia" w:cs="Georgia"/>
          <w:sz w:val="20"/>
          <w:szCs w:val="20"/>
        </w:rPr>
      </w:pPr>
    </w:p>
    <w:p w14:paraId="06D7B924" w14:textId="77777777" w:rsidR="000F570D" w:rsidRPr="003A2A04" w:rsidRDefault="000F570D" w:rsidP="000F570D">
      <w:pPr>
        <w:pStyle w:val="ListParagraph"/>
        <w:ind w:left="1440"/>
        <w:rPr>
          <w:rFonts w:ascii="Georgia" w:eastAsia="Georgia" w:hAnsi="Georgia" w:cs="Georgia"/>
          <w:sz w:val="20"/>
          <w:szCs w:val="20"/>
        </w:rPr>
      </w:pPr>
    </w:p>
    <w:p w14:paraId="00000034" w14:textId="77777777" w:rsidR="00331CAE" w:rsidRPr="00AF734B" w:rsidRDefault="007A62C1">
      <w:pPr>
        <w:rPr>
          <w:rFonts w:ascii="Georgia" w:eastAsia="Georgia" w:hAnsi="Georgia" w:cs="Georgia"/>
          <w:sz w:val="20"/>
          <w:szCs w:val="20"/>
          <w:u w:val="single"/>
        </w:rPr>
      </w:pPr>
      <w:r w:rsidRPr="00AF734B">
        <w:rPr>
          <w:rFonts w:ascii="Georgia" w:eastAsia="Georgia" w:hAnsi="Georgia" w:cs="Georgia"/>
          <w:b/>
          <w:sz w:val="20"/>
          <w:szCs w:val="20"/>
        </w:rPr>
        <w:t>Please refer to the Student Code of Conduct for further guidance on Richmond County School System’s policies and procedures.</w:t>
      </w:r>
    </w:p>
    <w:p w14:paraId="00000039" w14:textId="42BDDB8C" w:rsidR="00331CAE" w:rsidRPr="00AF734B" w:rsidRDefault="007A62C1">
      <w:pPr>
        <w:rPr>
          <w:rFonts w:ascii="Georgia" w:eastAsia="Georgia" w:hAnsi="Georgia" w:cs="Georgia"/>
          <w:b/>
          <w:sz w:val="20"/>
          <w:szCs w:val="20"/>
        </w:rPr>
      </w:pPr>
      <w:r w:rsidRPr="00AF734B">
        <w:rPr>
          <w:rFonts w:ascii="Georgia" w:eastAsia="Georgia" w:hAnsi="Georgia" w:cs="Georgia"/>
          <w:sz w:val="20"/>
          <w:szCs w:val="20"/>
        </w:rPr>
        <w:t xml:space="preserve">            </w:t>
      </w:r>
    </w:p>
    <w:p w14:paraId="0000003A" w14:textId="47B6A884" w:rsidR="00331CAE" w:rsidRPr="00AF734B" w:rsidRDefault="007A62C1">
      <w:pPr>
        <w:rPr>
          <w:rFonts w:ascii="Georgia" w:eastAsia="Georgia" w:hAnsi="Georgia" w:cs="Georgia"/>
          <w:sz w:val="20"/>
          <w:szCs w:val="20"/>
        </w:rPr>
      </w:pPr>
      <w:r w:rsidRPr="00AF734B">
        <w:rPr>
          <w:rFonts w:ascii="Georgia" w:eastAsia="Georgia" w:hAnsi="Georgia" w:cs="Georgia"/>
          <w:sz w:val="20"/>
          <w:szCs w:val="20"/>
        </w:rPr>
        <w:t>-------------------------------------------------------------------------------------------------------------------</w:t>
      </w:r>
    </w:p>
    <w:p w14:paraId="0000003B" w14:textId="77777777" w:rsidR="00331CAE" w:rsidRPr="00AF734B" w:rsidRDefault="00331CAE">
      <w:pPr>
        <w:rPr>
          <w:rFonts w:ascii="Georgia" w:eastAsia="Georgia" w:hAnsi="Georgia" w:cs="Georgia"/>
          <w:sz w:val="20"/>
          <w:szCs w:val="20"/>
        </w:rPr>
      </w:pPr>
    </w:p>
    <w:p w14:paraId="0000003C" w14:textId="77777777" w:rsidR="00331CAE" w:rsidRPr="00AF734B" w:rsidRDefault="007A62C1">
      <w:pPr>
        <w:rPr>
          <w:rFonts w:ascii="Georgia" w:eastAsia="Georgia" w:hAnsi="Georgia" w:cs="Georgia"/>
          <w:sz w:val="20"/>
          <w:szCs w:val="20"/>
        </w:rPr>
      </w:pPr>
      <w:r w:rsidRPr="00AF734B">
        <w:rPr>
          <w:rFonts w:ascii="Georgia" w:eastAsia="Georgia" w:hAnsi="Georgia" w:cs="Georgia"/>
          <w:sz w:val="20"/>
          <w:szCs w:val="20"/>
        </w:rPr>
        <w:t>Please sign and return this portion of the syllabus to affirm that you have reviewed this document:</w:t>
      </w:r>
    </w:p>
    <w:p w14:paraId="0000003D" w14:textId="77777777" w:rsidR="00331CAE" w:rsidRPr="00AF734B" w:rsidRDefault="00331CAE">
      <w:pPr>
        <w:rPr>
          <w:rFonts w:ascii="Georgia" w:eastAsia="Georgia" w:hAnsi="Georgia" w:cs="Georgia"/>
          <w:sz w:val="20"/>
          <w:szCs w:val="20"/>
        </w:rPr>
      </w:pPr>
    </w:p>
    <w:p w14:paraId="0000003E" w14:textId="77777777" w:rsidR="00331CAE" w:rsidRPr="00AF734B" w:rsidRDefault="00331CAE">
      <w:pPr>
        <w:rPr>
          <w:rFonts w:ascii="Georgia" w:eastAsia="Georgia" w:hAnsi="Georgia" w:cs="Georgia"/>
          <w:sz w:val="20"/>
          <w:szCs w:val="20"/>
        </w:rPr>
      </w:pPr>
    </w:p>
    <w:p w14:paraId="00000040" w14:textId="473F1BA1" w:rsidR="00331CAE" w:rsidRPr="00AF734B" w:rsidRDefault="007A62C1">
      <w:pPr>
        <w:rPr>
          <w:rFonts w:ascii="Georgia" w:eastAsia="Georgia" w:hAnsi="Georgia" w:cs="Georgia"/>
          <w:sz w:val="20"/>
          <w:szCs w:val="20"/>
        </w:rPr>
      </w:pPr>
      <w:r w:rsidRPr="00AF734B">
        <w:rPr>
          <w:rFonts w:ascii="Georgia" w:eastAsia="Georgia" w:hAnsi="Georgia" w:cs="Georgia"/>
          <w:sz w:val="20"/>
          <w:szCs w:val="20"/>
        </w:rPr>
        <w:t>Student’s Signature____________________________________________ Date___________</w:t>
      </w:r>
    </w:p>
    <w:p w14:paraId="00000041" w14:textId="77777777" w:rsidR="00331CAE" w:rsidRPr="00AF734B" w:rsidRDefault="00331CAE">
      <w:pPr>
        <w:rPr>
          <w:rFonts w:ascii="Georgia" w:eastAsia="Georgia" w:hAnsi="Georgia" w:cs="Georgia"/>
          <w:sz w:val="20"/>
          <w:szCs w:val="20"/>
        </w:rPr>
      </w:pPr>
    </w:p>
    <w:p w14:paraId="00000042" w14:textId="77777777" w:rsidR="00331CAE" w:rsidRPr="00AF734B" w:rsidRDefault="007A62C1">
      <w:pPr>
        <w:rPr>
          <w:rFonts w:ascii="Georgia" w:eastAsia="Georgia" w:hAnsi="Georgia" w:cs="Georgia"/>
          <w:sz w:val="20"/>
          <w:szCs w:val="20"/>
        </w:rPr>
      </w:pPr>
      <w:r w:rsidRPr="00AF734B">
        <w:rPr>
          <w:rFonts w:ascii="Georgia" w:eastAsia="Georgia" w:hAnsi="Georgia" w:cs="Georgia"/>
          <w:sz w:val="20"/>
          <w:szCs w:val="20"/>
        </w:rPr>
        <w:t>Parent/Guardian’s Signature _____________________________________ Date ___________</w:t>
      </w:r>
    </w:p>
    <w:p w14:paraId="00000044" w14:textId="271D3211" w:rsidR="00331CAE" w:rsidRPr="00AF734B"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0AF734B">
        <w:rPr>
          <w:rFonts w:ascii="Georgia" w:eastAsia="Georgia" w:hAnsi="Georgia" w:cs="Georgia"/>
          <w:sz w:val="20"/>
          <w:szCs w:val="20"/>
        </w:rPr>
        <w:t>Parent Phone Number: ________________________Email: _____________________</w:t>
      </w:r>
      <w:r w:rsidRPr="09AE73F7">
        <w:rPr>
          <w:rFonts w:ascii="Georgia" w:eastAsia="Georgia" w:hAnsi="Georgia" w:cs="Georgia"/>
          <w:sz w:val="20"/>
          <w:szCs w:val="20"/>
        </w:rPr>
        <w:t>_____</w:t>
      </w:r>
    </w:p>
    <w:sectPr w:rsidR="00331CAE">
      <w:headerReference w:type="default" r:id="rId8"/>
      <w:footerReference w:type="default" r:id="rId9"/>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E3579" w14:textId="77777777" w:rsidR="00E12B48" w:rsidRDefault="00E12B48">
      <w:r>
        <w:separator/>
      </w:r>
    </w:p>
  </w:endnote>
  <w:endnote w:type="continuationSeparator" w:id="0">
    <w:p w14:paraId="7C46416C" w14:textId="77777777" w:rsidR="00E12B48" w:rsidRDefault="00E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BCD7" w14:textId="77777777" w:rsidR="00E12B48" w:rsidRDefault="00E12B48">
      <w:r>
        <w:separator/>
      </w:r>
    </w:p>
  </w:footnote>
  <w:footnote w:type="continuationSeparator" w:id="0">
    <w:p w14:paraId="1EB8B92C" w14:textId="77777777" w:rsidR="00E12B48" w:rsidRDefault="00E1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6760" w14:textId="3835794E" w:rsidR="59D959DC" w:rsidRDefault="21399F11" w:rsidP="59D959DC">
    <w:pPr>
      <w:jc w:val="center"/>
    </w:pPr>
    <w:r>
      <w:rPr>
        <w:noProof/>
      </w:rPr>
      <w:drawing>
        <wp:inline distT="0" distB="0" distL="0" distR="0" wp14:anchorId="41E3EB29" wp14:editId="11541852">
          <wp:extent cx="1038225" cy="1186543"/>
          <wp:effectExtent l="0" t="0" r="0" b="0"/>
          <wp:docPr id="160721740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17402" name=""/>
                  <pic:cNvPicPr/>
                </pic:nvPicPr>
                <pic:blipFill>
                  <a:blip r:embed="rId1">
                    <a:extLst>
                      <a:ext uri="{28A0092B-C50C-407E-A947-70E740481C1C}">
                        <a14:useLocalDpi xmlns:a14="http://schemas.microsoft.com/office/drawing/2010/main"/>
                      </a:ext>
                    </a:extLst>
                  </a:blip>
                  <a:stretch>
                    <a:fillRect/>
                  </a:stretch>
                </pic:blipFill>
                <pic:spPr>
                  <a:xfrm>
                    <a:off x="0" y="0"/>
                    <a:ext cx="1038225" cy="118654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m6cOjFTL" int2:invalidationBookmarkName="" int2:hashCode="CbBpebYu3Gfv9S" int2:id="mD8pWR1D">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1B676DE3"/>
    <w:multiLevelType w:val="multilevel"/>
    <w:tmpl w:val="FC10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B68CF"/>
    <w:multiLevelType w:val="multilevel"/>
    <w:tmpl w:val="2736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C1B8E"/>
    <w:multiLevelType w:val="multilevel"/>
    <w:tmpl w:val="7E4A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B05B0"/>
    <w:multiLevelType w:val="multilevel"/>
    <w:tmpl w:val="D1D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B399752"/>
    <w:multiLevelType w:val="hybridMultilevel"/>
    <w:tmpl w:val="A268F706"/>
    <w:lvl w:ilvl="0" w:tplc="2BF270EC">
      <w:start w:val="1"/>
      <w:numFmt w:val="bullet"/>
      <w:lvlText w:val=""/>
      <w:lvlJc w:val="left"/>
      <w:pPr>
        <w:ind w:left="720" w:hanging="360"/>
      </w:pPr>
      <w:rPr>
        <w:rFonts w:ascii="Symbol" w:hAnsi="Symbol" w:hint="default"/>
      </w:rPr>
    </w:lvl>
    <w:lvl w:ilvl="1" w:tplc="7F3ED3BC">
      <w:start w:val="1"/>
      <w:numFmt w:val="bullet"/>
      <w:lvlText w:val="o"/>
      <w:lvlJc w:val="left"/>
      <w:pPr>
        <w:ind w:left="1440" w:hanging="360"/>
      </w:pPr>
      <w:rPr>
        <w:rFonts w:ascii="Courier New" w:hAnsi="Courier New" w:hint="default"/>
      </w:rPr>
    </w:lvl>
    <w:lvl w:ilvl="2" w:tplc="514A1EFA">
      <w:start w:val="1"/>
      <w:numFmt w:val="bullet"/>
      <w:lvlText w:val=""/>
      <w:lvlJc w:val="left"/>
      <w:pPr>
        <w:ind w:left="2160" w:hanging="360"/>
      </w:pPr>
      <w:rPr>
        <w:rFonts w:ascii="Wingdings" w:hAnsi="Wingdings" w:hint="default"/>
      </w:rPr>
    </w:lvl>
    <w:lvl w:ilvl="3" w:tplc="AE50A6EE">
      <w:start w:val="1"/>
      <w:numFmt w:val="bullet"/>
      <w:lvlText w:val=""/>
      <w:lvlJc w:val="left"/>
      <w:pPr>
        <w:ind w:left="2880" w:hanging="360"/>
      </w:pPr>
      <w:rPr>
        <w:rFonts w:ascii="Symbol" w:hAnsi="Symbol" w:hint="default"/>
      </w:rPr>
    </w:lvl>
    <w:lvl w:ilvl="4" w:tplc="8F205272">
      <w:start w:val="1"/>
      <w:numFmt w:val="bullet"/>
      <w:lvlText w:val="o"/>
      <w:lvlJc w:val="left"/>
      <w:pPr>
        <w:ind w:left="3600" w:hanging="360"/>
      </w:pPr>
      <w:rPr>
        <w:rFonts w:ascii="Courier New" w:hAnsi="Courier New" w:hint="default"/>
      </w:rPr>
    </w:lvl>
    <w:lvl w:ilvl="5" w:tplc="2EA49374">
      <w:start w:val="1"/>
      <w:numFmt w:val="bullet"/>
      <w:lvlText w:val=""/>
      <w:lvlJc w:val="left"/>
      <w:pPr>
        <w:ind w:left="4320" w:hanging="360"/>
      </w:pPr>
      <w:rPr>
        <w:rFonts w:ascii="Wingdings" w:hAnsi="Wingdings" w:hint="default"/>
      </w:rPr>
    </w:lvl>
    <w:lvl w:ilvl="6" w:tplc="5E86BB98">
      <w:start w:val="1"/>
      <w:numFmt w:val="bullet"/>
      <w:lvlText w:val=""/>
      <w:lvlJc w:val="left"/>
      <w:pPr>
        <w:ind w:left="5040" w:hanging="360"/>
      </w:pPr>
      <w:rPr>
        <w:rFonts w:ascii="Symbol" w:hAnsi="Symbol" w:hint="default"/>
      </w:rPr>
    </w:lvl>
    <w:lvl w:ilvl="7" w:tplc="51466A3A">
      <w:start w:val="1"/>
      <w:numFmt w:val="bullet"/>
      <w:lvlText w:val="o"/>
      <w:lvlJc w:val="left"/>
      <w:pPr>
        <w:ind w:left="5760" w:hanging="360"/>
      </w:pPr>
      <w:rPr>
        <w:rFonts w:ascii="Courier New" w:hAnsi="Courier New" w:hint="default"/>
      </w:rPr>
    </w:lvl>
    <w:lvl w:ilvl="8" w:tplc="B74EB152">
      <w:start w:val="1"/>
      <w:numFmt w:val="bullet"/>
      <w:lvlText w:val=""/>
      <w:lvlJc w:val="left"/>
      <w:pPr>
        <w:ind w:left="6480" w:hanging="360"/>
      </w:pPr>
      <w:rPr>
        <w:rFonts w:ascii="Wingdings" w:hAnsi="Wingdings" w:hint="default"/>
      </w:rPr>
    </w:lvl>
  </w:abstractNum>
  <w:abstractNum w:abstractNumId="7"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8" w15:restartNumberingAfterBreak="0">
    <w:nsid w:val="56ABADC7"/>
    <w:multiLevelType w:val="hybridMultilevel"/>
    <w:tmpl w:val="7658896E"/>
    <w:lvl w:ilvl="0" w:tplc="A56CB120">
      <w:start w:val="1"/>
      <w:numFmt w:val="decimal"/>
      <w:lvlText w:val="%1."/>
      <w:lvlJc w:val="left"/>
      <w:pPr>
        <w:ind w:left="380" w:hanging="360"/>
      </w:pPr>
    </w:lvl>
    <w:lvl w:ilvl="1" w:tplc="A61E7E26">
      <w:start w:val="1"/>
      <w:numFmt w:val="lowerLetter"/>
      <w:lvlText w:val="%2."/>
      <w:lvlJc w:val="left"/>
      <w:pPr>
        <w:ind w:left="1100" w:hanging="360"/>
      </w:pPr>
    </w:lvl>
    <w:lvl w:ilvl="2" w:tplc="0C927C48">
      <w:start w:val="1"/>
      <w:numFmt w:val="lowerRoman"/>
      <w:lvlText w:val="%3."/>
      <w:lvlJc w:val="right"/>
      <w:pPr>
        <w:ind w:left="1820" w:hanging="180"/>
      </w:pPr>
    </w:lvl>
    <w:lvl w:ilvl="3" w:tplc="3DE4A362">
      <w:start w:val="1"/>
      <w:numFmt w:val="decimal"/>
      <w:lvlText w:val="%4."/>
      <w:lvlJc w:val="left"/>
      <w:pPr>
        <w:ind w:left="2540" w:hanging="360"/>
      </w:pPr>
    </w:lvl>
    <w:lvl w:ilvl="4" w:tplc="4FDE8770">
      <w:start w:val="1"/>
      <w:numFmt w:val="lowerLetter"/>
      <w:lvlText w:val="%5."/>
      <w:lvlJc w:val="left"/>
      <w:pPr>
        <w:ind w:left="3260" w:hanging="360"/>
      </w:pPr>
    </w:lvl>
    <w:lvl w:ilvl="5" w:tplc="3DB82CE4">
      <w:start w:val="1"/>
      <w:numFmt w:val="lowerRoman"/>
      <w:lvlText w:val="%6."/>
      <w:lvlJc w:val="right"/>
      <w:pPr>
        <w:ind w:left="3980" w:hanging="180"/>
      </w:pPr>
    </w:lvl>
    <w:lvl w:ilvl="6" w:tplc="A76A012E">
      <w:start w:val="1"/>
      <w:numFmt w:val="decimal"/>
      <w:lvlText w:val="%7."/>
      <w:lvlJc w:val="left"/>
      <w:pPr>
        <w:ind w:left="4700" w:hanging="360"/>
      </w:pPr>
    </w:lvl>
    <w:lvl w:ilvl="7" w:tplc="AE8A6BC0">
      <w:start w:val="1"/>
      <w:numFmt w:val="lowerLetter"/>
      <w:lvlText w:val="%8."/>
      <w:lvlJc w:val="left"/>
      <w:pPr>
        <w:ind w:left="5420" w:hanging="360"/>
      </w:pPr>
    </w:lvl>
    <w:lvl w:ilvl="8" w:tplc="2BEEBCD2">
      <w:start w:val="1"/>
      <w:numFmt w:val="lowerRoman"/>
      <w:lvlText w:val="%9."/>
      <w:lvlJc w:val="right"/>
      <w:pPr>
        <w:ind w:left="6140" w:hanging="180"/>
      </w:pPr>
    </w:lvl>
  </w:abstractNum>
  <w:abstractNum w:abstractNumId="9" w15:restartNumberingAfterBreak="0">
    <w:nsid w:val="56DA32FE"/>
    <w:multiLevelType w:val="hybridMultilevel"/>
    <w:tmpl w:val="FF60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74AF2"/>
    <w:multiLevelType w:val="multilevel"/>
    <w:tmpl w:val="EC0C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12"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abstractNum w:abstractNumId="13" w15:restartNumberingAfterBreak="0">
    <w:nsid w:val="7117564A"/>
    <w:multiLevelType w:val="hybridMultilevel"/>
    <w:tmpl w:val="2AC4F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5804712">
    <w:abstractNumId w:val="8"/>
  </w:num>
  <w:num w:numId="2" w16cid:durableId="1877158404">
    <w:abstractNumId w:val="6"/>
  </w:num>
  <w:num w:numId="3" w16cid:durableId="1604453813">
    <w:abstractNumId w:val="7"/>
  </w:num>
  <w:num w:numId="4" w16cid:durableId="287980454">
    <w:abstractNumId w:val="11"/>
  </w:num>
  <w:num w:numId="5" w16cid:durableId="924999348">
    <w:abstractNumId w:val="0"/>
  </w:num>
  <w:num w:numId="6" w16cid:durableId="466818382">
    <w:abstractNumId w:val="12"/>
  </w:num>
  <w:num w:numId="7" w16cid:durableId="1972051396">
    <w:abstractNumId w:val="5"/>
  </w:num>
  <w:num w:numId="8" w16cid:durableId="702825999">
    <w:abstractNumId w:val="13"/>
  </w:num>
  <w:num w:numId="9" w16cid:durableId="750199542">
    <w:abstractNumId w:val="1"/>
  </w:num>
  <w:num w:numId="10" w16cid:durableId="1188905062">
    <w:abstractNumId w:val="9"/>
  </w:num>
  <w:num w:numId="11" w16cid:durableId="784662829">
    <w:abstractNumId w:val="2"/>
  </w:num>
  <w:num w:numId="12" w16cid:durableId="499547702">
    <w:abstractNumId w:val="3"/>
  </w:num>
  <w:num w:numId="13" w16cid:durableId="1940676881">
    <w:abstractNumId w:val="10"/>
  </w:num>
  <w:num w:numId="14" w16cid:durableId="1938054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0A4B0"/>
    <w:rsid w:val="00023304"/>
    <w:rsid w:val="0005290E"/>
    <w:rsid w:val="000765BC"/>
    <w:rsid w:val="000C7D16"/>
    <w:rsid w:val="000F570D"/>
    <w:rsid w:val="0011115C"/>
    <w:rsid w:val="00111DE8"/>
    <w:rsid w:val="001820CC"/>
    <w:rsid w:val="001B0981"/>
    <w:rsid w:val="00251EC7"/>
    <w:rsid w:val="002C0119"/>
    <w:rsid w:val="002D1879"/>
    <w:rsid w:val="00331CAE"/>
    <w:rsid w:val="00345FDD"/>
    <w:rsid w:val="003834E1"/>
    <w:rsid w:val="00397A83"/>
    <w:rsid w:val="003A2A04"/>
    <w:rsid w:val="003D36A0"/>
    <w:rsid w:val="00400660"/>
    <w:rsid w:val="004015E4"/>
    <w:rsid w:val="0045641A"/>
    <w:rsid w:val="00477D87"/>
    <w:rsid w:val="004A4DB7"/>
    <w:rsid w:val="004C2A35"/>
    <w:rsid w:val="006114DA"/>
    <w:rsid w:val="00671ECC"/>
    <w:rsid w:val="006832DB"/>
    <w:rsid w:val="007713C6"/>
    <w:rsid w:val="007A62C1"/>
    <w:rsid w:val="007B5A50"/>
    <w:rsid w:val="008168F9"/>
    <w:rsid w:val="00833C62"/>
    <w:rsid w:val="00835AAA"/>
    <w:rsid w:val="00853C05"/>
    <w:rsid w:val="00892BF1"/>
    <w:rsid w:val="008A4542"/>
    <w:rsid w:val="008F7EE3"/>
    <w:rsid w:val="00951C8E"/>
    <w:rsid w:val="009752BD"/>
    <w:rsid w:val="009D0D80"/>
    <w:rsid w:val="00A02A19"/>
    <w:rsid w:val="00A321D5"/>
    <w:rsid w:val="00A51878"/>
    <w:rsid w:val="00AA5571"/>
    <w:rsid w:val="00AE147B"/>
    <w:rsid w:val="00AF707A"/>
    <w:rsid w:val="00AF734B"/>
    <w:rsid w:val="00B5608F"/>
    <w:rsid w:val="00BE1795"/>
    <w:rsid w:val="00C1655F"/>
    <w:rsid w:val="00C357C2"/>
    <w:rsid w:val="00C72080"/>
    <w:rsid w:val="00C75401"/>
    <w:rsid w:val="00CB3769"/>
    <w:rsid w:val="00CF59CB"/>
    <w:rsid w:val="00DC6D65"/>
    <w:rsid w:val="00DD6CC8"/>
    <w:rsid w:val="00E12B48"/>
    <w:rsid w:val="00E1452D"/>
    <w:rsid w:val="00E56551"/>
    <w:rsid w:val="00ED6408"/>
    <w:rsid w:val="00F42F68"/>
    <w:rsid w:val="00F553E2"/>
    <w:rsid w:val="00F829A7"/>
    <w:rsid w:val="00F855A6"/>
    <w:rsid w:val="00FF69B4"/>
    <w:rsid w:val="028E0694"/>
    <w:rsid w:val="03A87F39"/>
    <w:rsid w:val="03ADBDE3"/>
    <w:rsid w:val="03FC1BC8"/>
    <w:rsid w:val="060C9311"/>
    <w:rsid w:val="07BE8468"/>
    <w:rsid w:val="09AE73F7"/>
    <w:rsid w:val="0A15AA0B"/>
    <w:rsid w:val="0B4CFE29"/>
    <w:rsid w:val="0D8A9312"/>
    <w:rsid w:val="0D9C973C"/>
    <w:rsid w:val="0E352A90"/>
    <w:rsid w:val="0F452F92"/>
    <w:rsid w:val="0F752104"/>
    <w:rsid w:val="1040F143"/>
    <w:rsid w:val="1066CE84"/>
    <w:rsid w:val="10801DC2"/>
    <w:rsid w:val="108F4A3B"/>
    <w:rsid w:val="1499BA9E"/>
    <w:rsid w:val="16774D80"/>
    <w:rsid w:val="1877350C"/>
    <w:rsid w:val="18D5C7D0"/>
    <w:rsid w:val="19F8F2AB"/>
    <w:rsid w:val="1B467792"/>
    <w:rsid w:val="1B6463B7"/>
    <w:rsid w:val="1BA686CA"/>
    <w:rsid w:val="1BF9719D"/>
    <w:rsid w:val="1C374D17"/>
    <w:rsid w:val="1EFAA3CB"/>
    <w:rsid w:val="1F1ACC84"/>
    <w:rsid w:val="20B4C10E"/>
    <w:rsid w:val="21399F11"/>
    <w:rsid w:val="26A9021F"/>
    <w:rsid w:val="2899221D"/>
    <w:rsid w:val="2912F736"/>
    <w:rsid w:val="29CB7877"/>
    <w:rsid w:val="2AFE6894"/>
    <w:rsid w:val="2B55DE5E"/>
    <w:rsid w:val="2D1BF52D"/>
    <w:rsid w:val="2F631AA4"/>
    <w:rsid w:val="2FBD1716"/>
    <w:rsid w:val="3218D280"/>
    <w:rsid w:val="3245949F"/>
    <w:rsid w:val="3256B9C3"/>
    <w:rsid w:val="32F5141A"/>
    <w:rsid w:val="33C1A0CC"/>
    <w:rsid w:val="34D211B3"/>
    <w:rsid w:val="364F0E9C"/>
    <w:rsid w:val="38CC4555"/>
    <w:rsid w:val="392B9E3C"/>
    <w:rsid w:val="395EBDE5"/>
    <w:rsid w:val="3AE670E2"/>
    <w:rsid w:val="3BCEA3A2"/>
    <w:rsid w:val="3EB110F4"/>
    <w:rsid w:val="3EB4EA85"/>
    <w:rsid w:val="3FE70479"/>
    <w:rsid w:val="402FDAAE"/>
    <w:rsid w:val="41A8022E"/>
    <w:rsid w:val="42BC0D02"/>
    <w:rsid w:val="43D6D045"/>
    <w:rsid w:val="45D032C7"/>
    <w:rsid w:val="45D72861"/>
    <w:rsid w:val="47F6E310"/>
    <w:rsid w:val="492C1D49"/>
    <w:rsid w:val="496BA03B"/>
    <w:rsid w:val="498D1B6A"/>
    <w:rsid w:val="49FABB4A"/>
    <w:rsid w:val="4A4A9C10"/>
    <w:rsid w:val="4A55DC17"/>
    <w:rsid w:val="4AF88469"/>
    <w:rsid w:val="4B62C099"/>
    <w:rsid w:val="4B68FA7D"/>
    <w:rsid w:val="4C80BF3D"/>
    <w:rsid w:val="4DE38164"/>
    <w:rsid w:val="4E371EAB"/>
    <w:rsid w:val="4F257408"/>
    <w:rsid w:val="4FF545D6"/>
    <w:rsid w:val="50D57DDC"/>
    <w:rsid w:val="51169920"/>
    <w:rsid w:val="512EF3E3"/>
    <w:rsid w:val="527C1DC8"/>
    <w:rsid w:val="532977E2"/>
    <w:rsid w:val="53564C3C"/>
    <w:rsid w:val="553EE0EE"/>
    <w:rsid w:val="55B4CDB0"/>
    <w:rsid w:val="56109342"/>
    <w:rsid w:val="56192351"/>
    <w:rsid w:val="56318173"/>
    <w:rsid w:val="56FBC1D5"/>
    <w:rsid w:val="57ADB118"/>
    <w:rsid w:val="582ACCDE"/>
    <w:rsid w:val="583DD264"/>
    <w:rsid w:val="5950407D"/>
    <w:rsid w:val="59D959DC"/>
    <w:rsid w:val="59EB1297"/>
    <w:rsid w:val="5CAA2EB9"/>
    <w:rsid w:val="5E231A6C"/>
    <w:rsid w:val="5E5BD8A8"/>
    <w:rsid w:val="5E6FCBEE"/>
    <w:rsid w:val="5FC999DF"/>
    <w:rsid w:val="5FE1ED95"/>
    <w:rsid w:val="5FFBA078"/>
    <w:rsid w:val="62188711"/>
    <w:rsid w:val="62BB15C5"/>
    <w:rsid w:val="6309DD98"/>
    <w:rsid w:val="6370CB31"/>
    <w:rsid w:val="65A85201"/>
    <w:rsid w:val="67F4C219"/>
    <w:rsid w:val="686B0278"/>
    <w:rsid w:val="6D9BC5F8"/>
    <w:rsid w:val="71762337"/>
    <w:rsid w:val="71EF7AA4"/>
    <w:rsid w:val="725360D1"/>
    <w:rsid w:val="73BE78D7"/>
    <w:rsid w:val="744D30F8"/>
    <w:rsid w:val="75961428"/>
    <w:rsid w:val="766E0BF3"/>
    <w:rsid w:val="76E9EF24"/>
    <w:rsid w:val="778243BA"/>
    <w:rsid w:val="791317E7"/>
    <w:rsid w:val="7A4BD72B"/>
    <w:rsid w:val="7C3C9677"/>
    <w:rsid w:val="7CFBF575"/>
    <w:rsid w:val="7DB2AAF6"/>
    <w:rsid w:val="7E08D065"/>
    <w:rsid w:val="7E16C9FF"/>
    <w:rsid w:val="7F201F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paragraph" w:styleId="NormalWeb">
    <w:name w:val="Normal (Web)"/>
    <w:basedOn w:val="Normal"/>
    <w:uiPriority w:val="99"/>
    <w:unhideWhenUsed/>
    <w:rsid w:val="000C7D16"/>
    <w:pPr>
      <w:spacing w:before="100" w:beforeAutospacing="1" w:after="100" w:afterAutospacing="1"/>
    </w:pPr>
    <w:rPr>
      <w:lang w:eastAsia="en-US"/>
    </w:rPr>
  </w:style>
  <w:style w:type="character" w:styleId="Hyperlink">
    <w:name w:val="Hyperlink"/>
    <w:basedOn w:val="DefaultParagraphFont"/>
    <w:uiPriority w:val="99"/>
    <w:unhideWhenUsed/>
    <w:rsid w:val="00AF734B"/>
    <w:rPr>
      <w:color w:val="0000FF" w:themeColor="hyperlink"/>
      <w:u w:val="single"/>
    </w:rPr>
  </w:style>
  <w:style w:type="character" w:styleId="UnresolvedMention">
    <w:name w:val="Unresolved Mention"/>
    <w:basedOn w:val="DefaultParagraphFont"/>
    <w:uiPriority w:val="99"/>
    <w:semiHidden/>
    <w:unhideWhenUsed/>
    <w:rsid w:val="00AF734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4420">
      <w:bodyDiv w:val="1"/>
      <w:marLeft w:val="0"/>
      <w:marRight w:val="0"/>
      <w:marTop w:val="0"/>
      <w:marBottom w:val="0"/>
      <w:divBdr>
        <w:top w:val="none" w:sz="0" w:space="0" w:color="auto"/>
        <w:left w:val="none" w:sz="0" w:space="0" w:color="auto"/>
        <w:bottom w:val="none" w:sz="0" w:space="0" w:color="auto"/>
        <w:right w:val="none" w:sz="0" w:space="0" w:color="auto"/>
      </w:divBdr>
    </w:div>
    <w:div w:id="525291612">
      <w:bodyDiv w:val="1"/>
      <w:marLeft w:val="0"/>
      <w:marRight w:val="0"/>
      <w:marTop w:val="0"/>
      <w:marBottom w:val="0"/>
      <w:divBdr>
        <w:top w:val="none" w:sz="0" w:space="0" w:color="auto"/>
        <w:left w:val="none" w:sz="0" w:space="0" w:color="auto"/>
        <w:bottom w:val="none" w:sz="0" w:space="0" w:color="auto"/>
        <w:right w:val="none" w:sz="0" w:space="0" w:color="auto"/>
      </w:divBdr>
    </w:div>
    <w:div w:id="608784282">
      <w:bodyDiv w:val="1"/>
      <w:marLeft w:val="0"/>
      <w:marRight w:val="0"/>
      <w:marTop w:val="0"/>
      <w:marBottom w:val="0"/>
      <w:divBdr>
        <w:top w:val="none" w:sz="0" w:space="0" w:color="auto"/>
        <w:left w:val="none" w:sz="0" w:space="0" w:color="auto"/>
        <w:bottom w:val="none" w:sz="0" w:space="0" w:color="auto"/>
        <w:right w:val="none" w:sz="0" w:space="0" w:color="auto"/>
      </w:divBdr>
    </w:div>
    <w:div w:id="1005859658">
      <w:bodyDiv w:val="1"/>
      <w:marLeft w:val="0"/>
      <w:marRight w:val="0"/>
      <w:marTop w:val="0"/>
      <w:marBottom w:val="0"/>
      <w:divBdr>
        <w:top w:val="none" w:sz="0" w:space="0" w:color="auto"/>
        <w:left w:val="none" w:sz="0" w:space="0" w:color="auto"/>
        <w:bottom w:val="none" w:sz="0" w:space="0" w:color="auto"/>
        <w:right w:val="none" w:sz="0" w:space="0" w:color="auto"/>
      </w:divBdr>
    </w:div>
    <w:div w:id="1204639355">
      <w:bodyDiv w:val="1"/>
      <w:marLeft w:val="0"/>
      <w:marRight w:val="0"/>
      <w:marTop w:val="0"/>
      <w:marBottom w:val="0"/>
      <w:divBdr>
        <w:top w:val="none" w:sz="0" w:space="0" w:color="auto"/>
        <w:left w:val="none" w:sz="0" w:space="0" w:color="auto"/>
        <w:bottom w:val="none" w:sz="0" w:space="0" w:color="auto"/>
        <w:right w:val="none" w:sz="0" w:space="0" w:color="auto"/>
      </w:divBdr>
    </w:div>
    <w:div w:id="1385639957">
      <w:bodyDiv w:val="1"/>
      <w:marLeft w:val="0"/>
      <w:marRight w:val="0"/>
      <w:marTop w:val="0"/>
      <w:marBottom w:val="0"/>
      <w:divBdr>
        <w:top w:val="none" w:sz="0" w:space="0" w:color="auto"/>
        <w:left w:val="none" w:sz="0" w:space="0" w:color="auto"/>
        <w:bottom w:val="none" w:sz="0" w:space="0" w:color="auto"/>
        <w:right w:val="none" w:sz="0" w:space="0" w:color="auto"/>
      </w:divBdr>
    </w:div>
    <w:div w:id="1429808709">
      <w:bodyDiv w:val="1"/>
      <w:marLeft w:val="0"/>
      <w:marRight w:val="0"/>
      <w:marTop w:val="0"/>
      <w:marBottom w:val="0"/>
      <w:divBdr>
        <w:top w:val="none" w:sz="0" w:space="0" w:color="auto"/>
        <w:left w:val="none" w:sz="0" w:space="0" w:color="auto"/>
        <w:bottom w:val="none" w:sz="0" w:space="0" w:color="auto"/>
        <w:right w:val="none" w:sz="0" w:space="0" w:color="auto"/>
      </w:divBdr>
    </w:div>
    <w:div w:id="1537620243">
      <w:bodyDiv w:val="1"/>
      <w:marLeft w:val="0"/>
      <w:marRight w:val="0"/>
      <w:marTop w:val="0"/>
      <w:marBottom w:val="0"/>
      <w:divBdr>
        <w:top w:val="none" w:sz="0" w:space="0" w:color="auto"/>
        <w:left w:val="none" w:sz="0" w:space="0" w:color="auto"/>
        <w:bottom w:val="none" w:sz="0" w:space="0" w:color="auto"/>
        <w:right w:val="none" w:sz="0" w:space="0" w:color="auto"/>
      </w:divBdr>
    </w:div>
    <w:div w:id="199251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llsty@boe.richmond.k12.ga.us"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Wells, Tylik</cp:lastModifiedBy>
  <cp:revision>2</cp:revision>
  <cp:lastPrinted>2025-08-04T16:29:00Z</cp:lastPrinted>
  <dcterms:created xsi:type="dcterms:W3CDTF">2025-08-12T11:57:00Z</dcterms:created>
  <dcterms:modified xsi:type="dcterms:W3CDTF">2025-08-12T11:57:00Z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89fd8361ce8a68a1b7e64f47e4c99843089d26fbdf95bd070c226234726d4299</vt:lpwstr>
  </property>
</Properties>
</file>